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2" w:type="dxa"/>
        <w:tblLayout w:type="fixed"/>
        <w:tblLook w:val="0000" w:firstRow="0" w:lastRow="0" w:firstColumn="0" w:lastColumn="0" w:noHBand="0" w:noVBand="0"/>
      </w:tblPr>
      <w:tblGrid>
        <w:gridCol w:w="4149"/>
        <w:gridCol w:w="5387"/>
      </w:tblGrid>
      <w:tr w:rsidR="00C71B91" w:rsidRPr="008C10A5" w14:paraId="77B45AC3" w14:textId="77777777">
        <w:trPr>
          <w:trHeight w:val="1530"/>
        </w:trPr>
        <w:tc>
          <w:tcPr>
            <w:tcW w:w="4149" w:type="dxa"/>
          </w:tcPr>
          <w:p w14:paraId="270534A3" w14:textId="393AB908" w:rsidR="008B559C" w:rsidRPr="00214733" w:rsidRDefault="00E634AE" w:rsidP="008B559C">
            <w:pPr>
              <w:tabs>
                <w:tab w:val="center" w:pos="2700"/>
              </w:tabs>
              <w:spacing w:line="288" w:lineRule="auto"/>
              <w:ind w:left="-57" w:right="-57" w:hanging="91"/>
              <w:jc w:val="center"/>
              <w:rPr>
                <w:b/>
              </w:rPr>
            </w:pPr>
            <w:r w:rsidRPr="008C10A5">
              <w:rPr>
                <w:b/>
                <w:noProof/>
                <w:lang w:eastAsia="zh-CN"/>
              </w:rPr>
              <mc:AlternateContent>
                <mc:Choice Requires="wps">
                  <w:drawing>
                    <wp:anchor distT="0" distB="0" distL="114300" distR="114300" simplePos="0" relativeHeight="251657728" behindDoc="0" locked="0" layoutInCell="1" allowOverlap="1" wp14:anchorId="7765341D" wp14:editId="65639AE9">
                      <wp:simplePos x="0" y="0"/>
                      <wp:positionH relativeFrom="column">
                        <wp:posOffset>2095500</wp:posOffset>
                      </wp:positionH>
                      <wp:positionV relativeFrom="paragraph">
                        <wp:posOffset>-470535</wp:posOffset>
                      </wp:positionV>
                      <wp:extent cx="1400175" cy="361950"/>
                      <wp:effectExtent l="6985" t="11430" r="12065" b="7620"/>
                      <wp:wrapNone/>
                      <wp:docPr id="194788613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61950"/>
                              </a:xfrm>
                              <a:prstGeom prst="rect">
                                <a:avLst/>
                              </a:prstGeom>
                              <a:solidFill>
                                <a:srgbClr val="FFFFFF"/>
                              </a:solidFill>
                              <a:ln w="9525">
                                <a:solidFill>
                                  <a:srgbClr val="000000"/>
                                </a:solidFill>
                                <a:miter lim="800000"/>
                                <a:headEnd/>
                                <a:tailEnd/>
                              </a:ln>
                            </wps:spPr>
                            <wps:txbx>
                              <w:txbxContent>
                                <w:p w14:paraId="7E7FB7A6" w14:textId="77777777" w:rsidR="00C71B91" w:rsidRDefault="00C71B91">
                                  <w:pPr>
                                    <w:spacing w:before="120"/>
                                    <w:jc w:val="center"/>
                                    <w:rPr>
                                      <w:b/>
                                      <w:color w:val="FF0000"/>
                                    </w:rPr>
                                  </w:pPr>
                                  <w:r>
                                    <w:rPr>
                                      <w:b/>
                                      <w:color w:val="FF0000"/>
                                    </w:rPr>
                                    <w:t>BẢN 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5341D" id="_x0000_t202" coordsize="21600,21600" o:spt="202" path="m,l,21600r21600,l21600,xe">
                      <v:stroke joinstyle="miter"/>
                      <v:path gradientshapeok="t" o:connecttype="rect"/>
                    </v:shapetype>
                    <v:shape id="Text Box 12" o:spid="_x0000_s1026" type="#_x0000_t202" style="position:absolute;left:0;text-align:left;margin-left:165pt;margin-top:-37.05pt;width:1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">
                      <v:textbox>
                        <w:txbxContent>
                          <w:p w14:paraId="7E7FB7A6" w14:textId="77777777" w:rsidR="00C71B91" w:rsidRDefault="00C71B91">
                            <w:pPr>
                              <w:spacing w:before="120"/>
                              <w:jc w:val="center"/>
                              <w:rPr>
                                <w:b/>
                                <w:color w:val="FF0000"/>
                              </w:rPr>
                            </w:pPr>
                            <w:r>
                              <w:rPr>
                                <w:b/>
                                <w:color w:val="FF0000"/>
                              </w:rPr>
                              <w:t>BẢN DỰ THẢO</w:t>
                            </w:r>
                          </w:p>
                        </w:txbxContent>
                      </v:textbox>
                    </v:shape>
                  </w:pict>
                </mc:Fallback>
              </mc:AlternateContent>
            </w:r>
            <w:r w:rsidR="00C71B91" w:rsidRPr="008C10A5">
              <w:rPr>
                <w:b/>
              </w:rPr>
              <w:t xml:space="preserve">     </w:t>
            </w:r>
            <w:r w:rsidR="008B559C" w:rsidRPr="00214733">
              <w:rPr>
                <w:b/>
              </w:rPr>
              <w:t>CÔNG TY CỔ PHẦN ĐẦU TƯ VÀ PHÁT TRIỂN ĐA QUỐC GIA I.D.I</w:t>
            </w:r>
          </w:p>
          <w:p w14:paraId="0DC111A8" w14:textId="63380A1A" w:rsidR="00C71B91" w:rsidRPr="008C10A5" w:rsidRDefault="00E634AE">
            <w:pPr>
              <w:spacing w:line="288" w:lineRule="auto"/>
              <w:ind w:left="-90"/>
              <w:jc w:val="center"/>
              <w:rPr>
                <w:b/>
              </w:rPr>
            </w:pPr>
            <w:r>
              <w:rPr>
                <w:b/>
                <w:noProof/>
                <w:lang w:eastAsia="zh-CN"/>
              </w:rPr>
              <w:drawing>
                <wp:anchor distT="0" distB="0" distL="114300" distR="114300" simplePos="0" relativeHeight="251658752" behindDoc="0" locked="0" layoutInCell="1" allowOverlap="1" wp14:anchorId="008D4249" wp14:editId="268F518B">
                  <wp:simplePos x="0" y="0"/>
                  <wp:positionH relativeFrom="column">
                    <wp:posOffset>730885</wp:posOffset>
                  </wp:positionH>
                  <wp:positionV relativeFrom="paragraph">
                    <wp:posOffset>-635</wp:posOffset>
                  </wp:positionV>
                  <wp:extent cx="805180" cy="555625"/>
                  <wp:effectExtent l="0" t="0" r="0" b="0"/>
                  <wp:wrapNone/>
                  <wp:docPr id="1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518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CF1599" w14:textId="77777777" w:rsidR="00C71B91" w:rsidRPr="008C10A5" w:rsidRDefault="00C71B91">
            <w:pPr>
              <w:spacing w:line="288" w:lineRule="auto"/>
              <w:ind w:left="-90"/>
              <w:rPr>
                <w:lang w:eastAsia="zh-CN"/>
              </w:rPr>
            </w:pPr>
          </w:p>
          <w:p w14:paraId="1D7C77EF" w14:textId="77777777" w:rsidR="008B559C" w:rsidRDefault="008B559C" w:rsidP="008B559C">
            <w:pPr>
              <w:tabs>
                <w:tab w:val="center" w:pos="2305"/>
              </w:tabs>
              <w:spacing w:line="288" w:lineRule="auto"/>
              <w:rPr>
                <w:lang w:eastAsia="zh-CN"/>
              </w:rPr>
            </w:pPr>
          </w:p>
          <w:p w14:paraId="4B11CE23" w14:textId="77777777" w:rsidR="00C71B91" w:rsidRPr="008C10A5" w:rsidRDefault="008B559C" w:rsidP="008B559C">
            <w:pPr>
              <w:tabs>
                <w:tab w:val="center" w:pos="2305"/>
              </w:tabs>
              <w:spacing w:line="288" w:lineRule="auto"/>
              <w:rPr>
                <w:lang w:val="en-GB"/>
              </w:rPr>
            </w:pPr>
            <w:r>
              <w:rPr>
                <w:lang w:val="en-GB" w:eastAsia="zh-CN"/>
              </w:rPr>
              <w:t xml:space="preserve">  </w:t>
            </w:r>
            <w:r w:rsidR="00C71B91" w:rsidRPr="008C10A5">
              <w:rPr>
                <w:sz w:val="26"/>
                <w:szCs w:val="26"/>
              </w:rPr>
              <w:t xml:space="preserve">     Số: 01/BB.ĐHCĐ/20</w:t>
            </w:r>
            <w:r w:rsidR="00C71B91" w:rsidRPr="008C10A5">
              <w:rPr>
                <w:sz w:val="26"/>
                <w:szCs w:val="26"/>
                <w:lang w:val="en-GB"/>
              </w:rPr>
              <w:t>2</w:t>
            </w:r>
            <w:r w:rsidR="00B24026" w:rsidRPr="008C10A5">
              <w:rPr>
                <w:sz w:val="26"/>
                <w:szCs w:val="26"/>
                <w:lang w:val="en-GB"/>
              </w:rPr>
              <w:t>5</w:t>
            </w:r>
          </w:p>
        </w:tc>
        <w:tc>
          <w:tcPr>
            <w:tcW w:w="5387" w:type="dxa"/>
          </w:tcPr>
          <w:p w14:paraId="051DE50B" w14:textId="77777777" w:rsidR="00C71B91" w:rsidRPr="008C10A5" w:rsidRDefault="00C71B91">
            <w:pPr>
              <w:spacing w:line="288" w:lineRule="auto"/>
              <w:ind w:left="-108" w:right="-164"/>
              <w:jc w:val="center"/>
              <w:rPr>
                <w:b/>
              </w:rPr>
            </w:pPr>
            <w:r w:rsidRPr="008C10A5">
              <w:rPr>
                <w:b/>
              </w:rPr>
              <w:t>CỘNG HÒA XÃ HỘI CHỦ NGHĨA VIỆT NAM</w:t>
            </w:r>
          </w:p>
          <w:p w14:paraId="66E87FAE" w14:textId="77777777" w:rsidR="00C71B91" w:rsidRPr="008C10A5" w:rsidRDefault="00C71B91">
            <w:pPr>
              <w:spacing w:line="288" w:lineRule="auto"/>
              <w:jc w:val="center"/>
              <w:rPr>
                <w:b/>
              </w:rPr>
            </w:pPr>
            <w:r w:rsidRPr="008C10A5">
              <w:rPr>
                <w:b/>
              </w:rPr>
              <w:t>Độc lập – Tự do – Hạnh phúc</w:t>
            </w:r>
          </w:p>
          <w:p w14:paraId="00772842" w14:textId="028D9062" w:rsidR="00C71B91" w:rsidRPr="008C10A5" w:rsidRDefault="00E634AE">
            <w:pPr>
              <w:spacing w:line="288" w:lineRule="auto"/>
              <w:jc w:val="center"/>
              <w:rPr>
                <w:b/>
              </w:rPr>
            </w:pPr>
            <w:r w:rsidRPr="008C10A5">
              <w:rPr>
                <w:b/>
                <w:noProof/>
                <w:lang w:eastAsia="zh-CN"/>
              </w:rPr>
              <mc:AlternateContent>
                <mc:Choice Requires="wps">
                  <w:drawing>
                    <wp:anchor distT="0" distB="0" distL="114300" distR="114300" simplePos="0" relativeHeight="251656704" behindDoc="0" locked="0" layoutInCell="1" allowOverlap="1" wp14:anchorId="4634A6D6" wp14:editId="12B9F235">
                      <wp:simplePos x="0" y="0"/>
                      <wp:positionH relativeFrom="column">
                        <wp:posOffset>684530</wp:posOffset>
                      </wp:positionH>
                      <wp:positionV relativeFrom="paragraph">
                        <wp:posOffset>46990</wp:posOffset>
                      </wp:positionV>
                      <wp:extent cx="1941195" cy="0"/>
                      <wp:effectExtent l="11430" t="6350" r="9525" b="12700"/>
                      <wp:wrapNone/>
                      <wp:docPr id="1712277699"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11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C35701" id="_x0000_t32" coordsize="21600,21600" o:spt="32" o:oned="t" path="m,l21600,21600e" filled="f">
                      <v:path arrowok="t" fillok="f" o:connecttype="none"/>
                      <o:lock v:ext="edit" shapetype="t"/>
                    </v:shapetype>
                    <v:shape id="AutoShape 10" o:spid="_x0000_s1026" type="#_x0000_t32" style="position:absolute;margin-left:53.9pt;margin-top:3.7pt;width:152.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"/>
                  </w:pict>
                </mc:Fallback>
              </mc:AlternateContent>
            </w:r>
          </w:p>
          <w:p w14:paraId="76500A9F" w14:textId="77777777" w:rsidR="00C71B91" w:rsidRPr="008C10A5" w:rsidRDefault="008B559C" w:rsidP="00B24026">
            <w:pPr>
              <w:spacing w:line="288" w:lineRule="auto"/>
              <w:jc w:val="right"/>
              <w:rPr>
                <w:lang w:val="en-GB"/>
              </w:rPr>
            </w:pPr>
            <w:r>
              <w:rPr>
                <w:i/>
              </w:rPr>
              <w:t>Thanh Hóa</w:t>
            </w:r>
            <w:r w:rsidR="00C71B91" w:rsidRPr="008C10A5">
              <w:rPr>
                <w:i/>
              </w:rPr>
              <w:t xml:space="preserve">, ngày </w:t>
            </w:r>
            <w:r w:rsidR="00B24026" w:rsidRPr="008C10A5">
              <w:rPr>
                <w:i/>
              </w:rPr>
              <w:t>2</w:t>
            </w:r>
            <w:r>
              <w:rPr>
                <w:i/>
              </w:rPr>
              <w:t>4</w:t>
            </w:r>
            <w:r w:rsidR="00C71B91" w:rsidRPr="008C10A5">
              <w:rPr>
                <w:i/>
              </w:rPr>
              <w:t xml:space="preserve"> tháng 04 năm 20</w:t>
            </w:r>
            <w:r w:rsidR="00C71B91" w:rsidRPr="008C10A5">
              <w:rPr>
                <w:i/>
                <w:lang w:val="en-GB"/>
              </w:rPr>
              <w:t>2</w:t>
            </w:r>
            <w:r w:rsidR="00B24026" w:rsidRPr="008C10A5">
              <w:rPr>
                <w:i/>
                <w:lang w:val="en-GB"/>
              </w:rPr>
              <w:t>5</w:t>
            </w:r>
          </w:p>
        </w:tc>
      </w:tr>
    </w:tbl>
    <w:p w14:paraId="5D0AF0E3" w14:textId="77777777" w:rsidR="00C71B91" w:rsidRPr="008C10A5" w:rsidRDefault="00C71B91">
      <w:pPr>
        <w:spacing w:before="240" w:line="288" w:lineRule="auto"/>
        <w:jc w:val="center"/>
        <w:rPr>
          <w:b/>
          <w:sz w:val="32"/>
          <w:szCs w:val="32"/>
        </w:rPr>
      </w:pPr>
      <w:r w:rsidRPr="008C10A5">
        <w:rPr>
          <w:b/>
          <w:sz w:val="32"/>
          <w:szCs w:val="32"/>
        </w:rPr>
        <w:t>BIÊN BẢN HỌP</w:t>
      </w:r>
    </w:p>
    <w:p w14:paraId="07C80CA9" w14:textId="77777777" w:rsidR="00C71B91" w:rsidRPr="008C10A5" w:rsidRDefault="00C71B91">
      <w:pPr>
        <w:spacing w:before="60" w:line="288" w:lineRule="auto"/>
        <w:jc w:val="center"/>
        <w:rPr>
          <w:b/>
          <w:sz w:val="28"/>
          <w:szCs w:val="28"/>
        </w:rPr>
      </w:pPr>
      <w:r w:rsidRPr="008C10A5">
        <w:rPr>
          <w:b/>
          <w:sz w:val="28"/>
          <w:szCs w:val="28"/>
        </w:rPr>
        <w:t>ĐẠI HỘI ĐỒNG CỔ ĐÔNG THƯỜNG NIÊN NĂM 20</w:t>
      </w:r>
      <w:r w:rsidRPr="008C10A5">
        <w:rPr>
          <w:b/>
          <w:sz w:val="28"/>
          <w:szCs w:val="28"/>
          <w:lang w:val="en-GB"/>
        </w:rPr>
        <w:t>2</w:t>
      </w:r>
      <w:r w:rsidR="00B24026" w:rsidRPr="008C10A5">
        <w:rPr>
          <w:b/>
          <w:sz w:val="28"/>
          <w:szCs w:val="28"/>
          <w:lang w:val="en-GB"/>
        </w:rPr>
        <w:t>5</w:t>
      </w:r>
      <w:r w:rsidRPr="008C10A5">
        <w:rPr>
          <w:b/>
          <w:sz w:val="28"/>
          <w:szCs w:val="28"/>
        </w:rPr>
        <w:t xml:space="preserve"> </w:t>
      </w:r>
    </w:p>
    <w:p w14:paraId="209A5ADB" w14:textId="77777777" w:rsidR="00C71B91" w:rsidRPr="008C10A5" w:rsidRDefault="00C71B91">
      <w:pPr>
        <w:spacing w:line="288" w:lineRule="auto"/>
        <w:jc w:val="center"/>
        <w:rPr>
          <w:b/>
          <w:sz w:val="28"/>
          <w:szCs w:val="28"/>
        </w:rPr>
      </w:pPr>
      <w:r w:rsidRPr="008C10A5">
        <w:rPr>
          <w:b/>
          <w:sz w:val="28"/>
          <w:szCs w:val="28"/>
        </w:rPr>
        <w:t xml:space="preserve">CÔNG TY CỔ PHẦN </w:t>
      </w:r>
      <w:r w:rsidR="008B559C">
        <w:rPr>
          <w:b/>
          <w:sz w:val="28"/>
          <w:szCs w:val="28"/>
        </w:rPr>
        <w:t>ĐẦU TƯ VÀ PHÁT TRIỂN ĐA QUỐC GIA IDI</w:t>
      </w:r>
      <w:r w:rsidRPr="008C10A5">
        <w:rPr>
          <w:b/>
          <w:sz w:val="28"/>
          <w:szCs w:val="28"/>
        </w:rPr>
        <w:t xml:space="preserve"> </w:t>
      </w:r>
    </w:p>
    <w:p w14:paraId="5C9C4485" w14:textId="77777777" w:rsidR="00C71B91" w:rsidRPr="008C10A5" w:rsidRDefault="00C71B91" w:rsidP="00D27C2C">
      <w:pPr>
        <w:spacing w:before="240" w:after="120" w:line="300" w:lineRule="auto"/>
        <w:ind w:firstLine="544"/>
        <w:jc w:val="both"/>
      </w:pPr>
      <w:r w:rsidRPr="008C10A5">
        <w:t xml:space="preserve">Hôm nay, vào lúc </w:t>
      </w:r>
      <w:r w:rsidRPr="008C10A5">
        <w:rPr>
          <w:lang w:val="en-GB"/>
        </w:rPr>
        <w:t>08</w:t>
      </w:r>
      <w:r w:rsidRPr="008C10A5">
        <w:t xml:space="preserve"> giờ </w:t>
      </w:r>
      <w:r w:rsidR="00FF76FF">
        <w:rPr>
          <w:lang w:val="en-GB"/>
        </w:rPr>
        <w:t>3</w:t>
      </w:r>
      <w:r w:rsidRPr="008C10A5">
        <w:rPr>
          <w:lang w:val="en-GB"/>
        </w:rPr>
        <w:t>0</w:t>
      </w:r>
      <w:r w:rsidRPr="008C10A5">
        <w:t xml:space="preserve"> phút, ngày </w:t>
      </w:r>
      <w:r w:rsidR="00B24026" w:rsidRPr="008C10A5">
        <w:t>2</w:t>
      </w:r>
      <w:r w:rsidR="000F7D70">
        <w:t>4</w:t>
      </w:r>
      <w:r w:rsidRPr="008C10A5">
        <w:t>/04/20</w:t>
      </w:r>
      <w:r w:rsidRPr="008C10A5">
        <w:rPr>
          <w:lang w:val="en-GB"/>
        </w:rPr>
        <w:t>2</w:t>
      </w:r>
      <w:r w:rsidR="00B24026" w:rsidRPr="008C10A5">
        <w:rPr>
          <w:lang w:val="en-GB"/>
        </w:rPr>
        <w:t>5</w:t>
      </w:r>
      <w:r w:rsidR="00DF5DF1" w:rsidRPr="008C10A5">
        <w:t xml:space="preserve"> tại </w:t>
      </w:r>
      <w:r w:rsidR="00B24026" w:rsidRPr="008C10A5">
        <w:rPr>
          <w:b/>
          <w:spacing w:val="3"/>
          <w:shd w:val="clear" w:color="auto" w:fill="FFFFFF"/>
        </w:rPr>
        <w:t>Resort Lamori Thanh Hoá -</w:t>
      </w:r>
      <w:r w:rsidR="00B24026" w:rsidRPr="008C10A5">
        <w:t xml:space="preserve"> </w:t>
      </w:r>
      <w:r w:rsidR="00B24026" w:rsidRPr="008C10A5">
        <w:rPr>
          <w:spacing w:val="3"/>
          <w:shd w:val="clear" w:color="auto" w:fill="FFFFFF"/>
        </w:rPr>
        <w:t>Thôn Quyết Tâm, xã Thọ Lâm, huyện Thọ Xuân, tỉnh Thanh Hóa</w:t>
      </w:r>
      <w:r w:rsidR="00B24026" w:rsidRPr="008C10A5">
        <w:t xml:space="preserve"> </w:t>
      </w:r>
      <w:r w:rsidRPr="008C10A5">
        <w:t>tổ chức Đại hội đồng cổ đông thường niên năm 20</w:t>
      </w:r>
      <w:r w:rsidRPr="008C10A5">
        <w:rPr>
          <w:lang w:val="en-GB"/>
        </w:rPr>
        <w:t>2</w:t>
      </w:r>
      <w:r w:rsidR="00B24026" w:rsidRPr="008C10A5">
        <w:rPr>
          <w:lang w:val="en-GB"/>
        </w:rPr>
        <w:t>5</w:t>
      </w:r>
      <w:r w:rsidR="00FF5CD9" w:rsidRPr="008C10A5">
        <w:rPr>
          <w:lang w:val="en-GB"/>
        </w:rPr>
        <w:t>.</w:t>
      </w:r>
    </w:p>
    <w:p w14:paraId="71FD8EA9" w14:textId="0BA0401E" w:rsidR="00C71B91" w:rsidRPr="008C10A5" w:rsidRDefault="00C71B91" w:rsidP="00D27C2C">
      <w:pPr>
        <w:numPr>
          <w:ilvl w:val="0"/>
          <w:numId w:val="1"/>
        </w:numPr>
        <w:tabs>
          <w:tab w:val="clear" w:pos="720"/>
          <w:tab w:val="left" w:pos="567"/>
        </w:tabs>
        <w:spacing w:before="240" w:after="120" w:line="300" w:lineRule="auto"/>
        <w:ind w:left="567" w:hanging="501"/>
        <w:jc w:val="both"/>
        <w:rPr>
          <w:b/>
        </w:rPr>
      </w:pPr>
      <w:r w:rsidRPr="008C10A5">
        <w:rPr>
          <w:b/>
        </w:rPr>
        <w:t xml:space="preserve">MỤC ĐÍCH: Thông qua </w:t>
      </w:r>
      <w:r w:rsidR="00CF6BEB">
        <w:rPr>
          <w:b/>
        </w:rPr>
        <w:t xml:space="preserve">tờ trình số </w:t>
      </w:r>
      <w:r w:rsidR="00CF6BEB" w:rsidRPr="00FD6CD4">
        <w:rPr>
          <w:color w:val="000000"/>
        </w:rPr>
        <w:t>01/TT-ĐHCĐTN-20</w:t>
      </w:r>
      <w:r w:rsidR="00CF6BEB" w:rsidRPr="00FD6CD4">
        <w:rPr>
          <w:color w:val="000000"/>
          <w:lang w:val="en-GB"/>
        </w:rPr>
        <w:t>25</w:t>
      </w:r>
      <w:r w:rsidR="00CF6BEB">
        <w:rPr>
          <w:color w:val="000000"/>
          <w:lang w:val="en-GB"/>
        </w:rPr>
        <w:t xml:space="preserve"> với </w:t>
      </w:r>
      <w:r w:rsidRPr="008C10A5">
        <w:rPr>
          <w:b/>
        </w:rPr>
        <w:t>các nội dung sau đây:</w:t>
      </w:r>
    </w:p>
    <w:p w14:paraId="2756DC43" w14:textId="7EB85F2F" w:rsidR="00B24026" w:rsidRPr="00CF6BEB" w:rsidRDefault="00CF6BEB" w:rsidP="00D27C2C">
      <w:pPr>
        <w:numPr>
          <w:ilvl w:val="0"/>
          <w:numId w:val="2"/>
        </w:numPr>
        <w:tabs>
          <w:tab w:val="left" w:pos="851"/>
        </w:tabs>
        <w:autoSpaceDE w:val="0"/>
        <w:autoSpaceDN w:val="0"/>
        <w:adjustRightInd w:val="0"/>
        <w:spacing w:before="120" w:after="80" w:line="300" w:lineRule="auto"/>
        <w:ind w:left="851"/>
        <w:jc w:val="both"/>
        <w:rPr>
          <w:bCs/>
        </w:rPr>
      </w:pPr>
      <w:r w:rsidRPr="00CF6BEB">
        <w:rPr>
          <w:bCs/>
          <w:color w:val="000000"/>
          <w:lang w:val="en-GB"/>
        </w:rPr>
        <w:t>Thông q</w:t>
      </w:r>
      <w:r w:rsidRPr="00CF6BEB">
        <w:rPr>
          <w:bCs/>
          <w:color w:val="000000"/>
          <w:lang w:val="nl-NL"/>
        </w:rPr>
        <w:t>ua báo cáo</w:t>
      </w:r>
      <w:r w:rsidRPr="00CF6BEB">
        <w:rPr>
          <w:bCs/>
          <w:color w:val="000000"/>
          <w:lang w:val="en-GB"/>
        </w:rPr>
        <w:t xml:space="preserve"> </w:t>
      </w:r>
      <w:r w:rsidRPr="00CF6BEB">
        <w:rPr>
          <w:bCs/>
          <w:color w:val="000000"/>
          <w:lang w:val="en-GB"/>
        </w:rPr>
        <w:t xml:space="preserve">số </w:t>
      </w:r>
      <w:r w:rsidRPr="00CF6BEB">
        <w:rPr>
          <w:bCs/>
        </w:rPr>
        <w:t>0424/2025/BC-HĐQT</w:t>
      </w:r>
      <w:r>
        <w:rPr>
          <w:bCs/>
        </w:rPr>
        <w:t xml:space="preserve"> về</w:t>
      </w:r>
      <w:r w:rsidRPr="00CF6BEB">
        <w:rPr>
          <w:bCs/>
          <w:color w:val="000000"/>
          <w:lang w:val="nl-NL"/>
        </w:rPr>
        <w:t xml:space="preserve"> kết quả hoạt động của Hội đồng quản trị năm 2024 và phương hướng hoạt động 20</w:t>
      </w:r>
      <w:r w:rsidRPr="00CF6BEB">
        <w:rPr>
          <w:bCs/>
          <w:color w:val="000000"/>
          <w:lang w:val="en-GB"/>
        </w:rPr>
        <w:t xml:space="preserve">25 </w:t>
      </w:r>
    </w:p>
    <w:p w14:paraId="4A4CBB59" w14:textId="3048D3E8" w:rsidR="00B24026" w:rsidRPr="00CF6BEB" w:rsidRDefault="00CF6BEB" w:rsidP="00D27C2C">
      <w:pPr>
        <w:numPr>
          <w:ilvl w:val="0"/>
          <w:numId w:val="2"/>
        </w:numPr>
        <w:tabs>
          <w:tab w:val="left" w:pos="851"/>
        </w:tabs>
        <w:spacing w:before="120" w:after="80" w:line="300" w:lineRule="auto"/>
        <w:ind w:left="851"/>
        <w:jc w:val="both"/>
        <w:rPr>
          <w:bCs/>
        </w:rPr>
      </w:pPr>
      <w:r w:rsidRPr="00CF6BEB">
        <w:rPr>
          <w:bCs/>
          <w:color w:val="000000"/>
          <w:lang w:val="en-GB"/>
        </w:rPr>
        <w:t>Thông</w:t>
      </w:r>
      <w:r w:rsidRPr="00CF6BEB">
        <w:rPr>
          <w:bCs/>
          <w:color w:val="000000"/>
          <w:lang w:val="nl-NL"/>
        </w:rPr>
        <w:t xml:space="preserve"> qua báo cáo </w:t>
      </w:r>
      <w:r w:rsidRPr="00CF6BEB">
        <w:rPr>
          <w:bCs/>
          <w:color w:val="000000"/>
          <w:lang w:val="en-GB"/>
        </w:rPr>
        <w:t xml:space="preserve">số </w:t>
      </w:r>
      <w:r w:rsidRPr="00CF6BEB">
        <w:rPr>
          <w:bCs/>
          <w:lang w:val="nl-NL"/>
        </w:rPr>
        <w:t>0424/2025/BC-BTGĐ</w:t>
      </w:r>
      <w:r w:rsidRPr="00CF6BEB">
        <w:rPr>
          <w:bCs/>
          <w:color w:val="000000"/>
          <w:lang w:val="nl-NL"/>
        </w:rPr>
        <w:t xml:space="preserve"> </w:t>
      </w:r>
      <w:r w:rsidRPr="00CF6BEB">
        <w:rPr>
          <w:bCs/>
          <w:color w:val="000000"/>
          <w:lang w:val="nl-NL"/>
        </w:rPr>
        <w:t>của Ban Tổng Giám đốc về kết quả hoạt động kinh doanh năm 2024 và kế hoạch kinh doanh năm 20</w:t>
      </w:r>
      <w:r w:rsidRPr="00CF6BEB">
        <w:rPr>
          <w:bCs/>
          <w:color w:val="000000"/>
          <w:lang w:val="en-GB"/>
        </w:rPr>
        <w:t xml:space="preserve">25 </w:t>
      </w:r>
    </w:p>
    <w:p w14:paraId="7CBC2A55" w14:textId="721B3889" w:rsidR="00670B77" w:rsidRPr="00CF6BEB" w:rsidRDefault="00CF6BEB" w:rsidP="00D27C2C">
      <w:pPr>
        <w:numPr>
          <w:ilvl w:val="0"/>
          <w:numId w:val="2"/>
        </w:numPr>
        <w:tabs>
          <w:tab w:val="left" w:pos="851"/>
        </w:tabs>
        <w:spacing w:before="120" w:after="80" w:line="300" w:lineRule="auto"/>
        <w:ind w:left="851"/>
        <w:jc w:val="both"/>
        <w:rPr>
          <w:bCs/>
        </w:rPr>
      </w:pPr>
      <w:r w:rsidRPr="00CF6BEB">
        <w:rPr>
          <w:bCs/>
          <w:color w:val="000000"/>
          <w:lang w:val="en-GB"/>
        </w:rPr>
        <w:t>Thông</w:t>
      </w:r>
      <w:r w:rsidRPr="00CF6BEB">
        <w:rPr>
          <w:bCs/>
          <w:color w:val="000000"/>
          <w:lang w:val="nl-NL"/>
        </w:rPr>
        <w:t xml:space="preserve"> qua báo cáo </w:t>
      </w:r>
      <w:r w:rsidR="00936275" w:rsidRPr="00CF6BEB">
        <w:rPr>
          <w:bCs/>
          <w:color w:val="000000"/>
          <w:lang w:val="en-GB"/>
        </w:rPr>
        <w:t xml:space="preserve">số </w:t>
      </w:r>
      <w:r w:rsidR="00936275" w:rsidRPr="00CF6BEB">
        <w:rPr>
          <w:bCs/>
          <w:lang w:val="nl-NL"/>
        </w:rPr>
        <w:t>0424/BC.BKS-2025</w:t>
      </w:r>
      <w:r w:rsidR="00936275">
        <w:rPr>
          <w:bCs/>
          <w:lang w:val="nl-NL"/>
        </w:rPr>
        <w:t xml:space="preserve"> </w:t>
      </w:r>
      <w:r w:rsidRPr="00CF6BEB">
        <w:rPr>
          <w:bCs/>
          <w:color w:val="000000"/>
          <w:lang w:val="nl-NL"/>
        </w:rPr>
        <w:t>của Ban kiểm soát năm 2024 và phương hướng nhiệm vụ năm 20</w:t>
      </w:r>
      <w:r w:rsidRPr="00CF6BEB">
        <w:rPr>
          <w:bCs/>
          <w:color w:val="000000"/>
          <w:lang w:val="en-GB"/>
        </w:rPr>
        <w:t xml:space="preserve">25 </w:t>
      </w:r>
    </w:p>
    <w:p w14:paraId="59B0F963" w14:textId="77777777" w:rsidR="00FF5CD9" w:rsidRPr="008C10A5" w:rsidRDefault="00FF5CD9" w:rsidP="00D27C2C">
      <w:pPr>
        <w:numPr>
          <w:ilvl w:val="0"/>
          <w:numId w:val="2"/>
        </w:numPr>
        <w:tabs>
          <w:tab w:val="left" w:pos="851"/>
        </w:tabs>
        <w:spacing w:before="120" w:after="80" w:line="300" w:lineRule="auto"/>
        <w:ind w:left="851"/>
        <w:jc w:val="both"/>
      </w:pPr>
      <w:r w:rsidRPr="008C10A5">
        <w:t>Thông qua báo cáo tài chính kiểm toán năm 202</w:t>
      </w:r>
      <w:r w:rsidR="00B24026" w:rsidRPr="008C10A5">
        <w:t>4</w:t>
      </w:r>
    </w:p>
    <w:p w14:paraId="755C2434" w14:textId="77777777" w:rsidR="00FF5CD9" w:rsidRPr="008C10A5" w:rsidRDefault="00FF5CD9" w:rsidP="00D27C2C">
      <w:pPr>
        <w:numPr>
          <w:ilvl w:val="0"/>
          <w:numId w:val="2"/>
        </w:numPr>
        <w:tabs>
          <w:tab w:val="left" w:pos="851"/>
        </w:tabs>
        <w:spacing w:before="120" w:after="80" w:line="300" w:lineRule="auto"/>
        <w:ind w:left="851"/>
        <w:jc w:val="both"/>
        <w:rPr>
          <w:lang w:val="nl-NL"/>
        </w:rPr>
      </w:pPr>
      <w:r w:rsidRPr="008C10A5">
        <w:t>Thông qua phương án phân phối lợi nhuận và chi trả cổ tức năm 202</w:t>
      </w:r>
      <w:r w:rsidR="00B24026" w:rsidRPr="008C10A5">
        <w:t>4</w:t>
      </w:r>
    </w:p>
    <w:p w14:paraId="6AE5C58A" w14:textId="77777777" w:rsidR="00FF5CD9" w:rsidRPr="008B559C" w:rsidRDefault="00FF5CD9" w:rsidP="00D27C2C">
      <w:pPr>
        <w:numPr>
          <w:ilvl w:val="0"/>
          <w:numId w:val="2"/>
        </w:numPr>
        <w:tabs>
          <w:tab w:val="left" w:pos="851"/>
        </w:tabs>
        <w:spacing w:before="120" w:after="80" w:line="300" w:lineRule="auto"/>
        <w:ind w:left="851"/>
        <w:jc w:val="both"/>
        <w:rPr>
          <w:lang w:val="nl-NL"/>
        </w:rPr>
      </w:pPr>
      <w:r w:rsidRPr="008C10A5">
        <w:rPr>
          <w:lang w:val="nl-NL"/>
        </w:rPr>
        <w:t>Thông qua kế hoạch kinh doanh năm 20</w:t>
      </w:r>
      <w:r w:rsidRPr="008B559C">
        <w:rPr>
          <w:lang w:val="nl-NL"/>
        </w:rPr>
        <w:t>2</w:t>
      </w:r>
      <w:r w:rsidR="00B24026" w:rsidRPr="008B559C">
        <w:rPr>
          <w:lang w:val="nl-NL"/>
        </w:rPr>
        <w:t>5</w:t>
      </w:r>
    </w:p>
    <w:p w14:paraId="0BD839A5" w14:textId="77777777" w:rsidR="00C71B91" w:rsidRPr="008B559C" w:rsidRDefault="00FF5CD9" w:rsidP="00D27C2C">
      <w:pPr>
        <w:numPr>
          <w:ilvl w:val="0"/>
          <w:numId w:val="2"/>
        </w:numPr>
        <w:tabs>
          <w:tab w:val="left" w:pos="851"/>
        </w:tabs>
        <w:spacing w:before="120" w:after="80" w:line="300" w:lineRule="auto"/>
        <w:ind w:left="851"/>
        <w:jc w:val="both"/>
        <w:rPr>
          <w:lang w:val="nl-NL"/>
        </w:rPr>
      </w:pPr>
      <w:r w:rsidRPr="008B559C">
        <w:rPr>
          <w:lang w:val="nl-NL"/>
        </w:rPr>
        <w:t>Thông qua việc ủy quyền cho Hội đồng quản trị quyết định đầu tư các dự án lớn, hoặc giao dịch mua bán tài sản của Công ty</w:t>
      </w:r>
    </w:p>
    <w:p w14:paraId="012821D2" w14:textId="77777777" w:rsidR="00FF5CD9" w:rsidRPr="008B559C" w:rsidRDefault="00FF5CD9" w:rsidP="00D27C2C">
      <w:pPr>
        <w:numPr>
          <w:ilvl w:val="0"/>
          <w:numId w:val="2"/>
        </w:numPr>
        <w:tabs>
          <w:tab w:val="left" w:pos="851"/>
        </w:tabs>
        <w:spacing w:before="120" w:after="80" w:line="300" w:lineRule="auto"/>
        <w:ind w:left="851"/>
        <w:jc w:val="both"/>
        <w:rPr>
          <w:lang w:val="nl-NL"/>
        </w:rPr>
      </w:pPr>
      <w:r w:rsidRPr="008B559C">
        <w:rPr>
          <w:lang w:val="nl-NL"/>
        </w:rPr>
        <w:t>Thông qua việc ủy quyền cho Hội đồng quản trị lựa chọn công ty kiểm toán báo cáo tài chính năm 202</w:t>
      </w:r>
      <w:r w:rsidR="004E05E2" w:rsidRPr="008B559C">
        <w:rPr>
          <w:lang w:val="nl-NL"/>
        </w:rPr>
        <w:t>5</w:t>
      </w:r>
    </w:p>
    <w:p w14:paraId="7BA63593" w14:textId="77777777" w:rsidR="00FF5CD9" w:rsidRPr="008B559C" w:rsidRDefault="00FF5CD9" w:rsidP="00D27C2C">
      <w:pPr>
        <w:numPr>
          <w:ilvl w:val="0"/>
          <w:numId w:val="2"/>
        </w:numPr>
        <w:tabs>
          <w:tab w:val="left" w:pos="851"/>
        </w:tabs>
        <w:spacing w:before="120" w:after="80" w:line="300" w:lineRule="auto"/>
        <w:ind w:left="851"/>
        <w:jc w:val="both"/>
        <w:rPr>
          <w:lang w:val="nl-NL"/>
        </w:rPr>
      </w:pPr>
      <w:r w:rsidRPr="008B559C">
        <w:rPr>
          <w:lang w:val="nl-NL"/>
        </w:rPr>
        <w:t>Thông qua việc chi trả thù lao HĐQT, Ban kiểm soát năm 202</w:t>
      </w:r>
      <w:r w:rsidR="004E05E2" w:rsidRPr="008B559C">
        <w:rPr>
          <w:lang w:val="nl-NL"/>
        </w:rPr>
        <w:t>4</w:t>
      </w:r>
      <w:r w:rsidRPr="008B559C">
        <w:rPr>
          <w:lang w:val="nl-NL"/>
        </w:rPr>
        <w:t xml:space="preserve"> và dự kiến mức chi trả thù lao HĐQT, Ban kiểm soát năm 202</w:t>
      </w:r>
      <w:r w:rsidR="004E05E2" w:rsidRPr="008B559C">
        <w:rPr>
          <w:lang w:val="nl-NL"/>
        </w:rPr>
        <w:t>5</w:t>
      </w:r>
    </w:p>
    <w:p w14:paraId="326242C3" w14:textId="77777777" w:rsidR="0038357E" w:rsidRPr="008B559C" w:rsidRDefault="00FF5CD9" w:rsidP="00D27C2C">
      <w:pPr>
        <w:numPr>
          <w:ilvl w:val="0"/>
          <w:numId w:val="2"/>
        </w:numPr>
        <w:tabs>
          <w:tab w:val="left" w:pos="851"/>
        </w:tabs>
        <w:spacing w:before="120" w:after="80" w:line="300" w:lineRule="auto"/>
        <w:ind w:left="851"/>
        <w:jc w:val="both"/>
        <w:rPr>
          <w:lang w:val="nl-NL"/>
        </w:rPr>
      </w:pPr>
      <w:r w:rsidRPr="008B559C">
        <w:rPr>
          <w:lang w:val="nl-NL"/>
        </w:rPr>
        <w:t xml:space="preserve">Thông qua việc vay vốn các tổ chức tín dụng </w:t>
      </w:r>
    </w:p>
    <w:p w14:paraId="7EA809AE" w14:textId="77777777" w:rsidR="00FF5CD9" w:rsidRPr="008B559C" w:rsidRDefault="00FF5CD9" w:rsidP="00D27C2C">
      <w:pPr>
        <w:numPr>
          <w:ilvl w:val="0"/>
          <w:numId w:val="2"/>
        </w:numPr>
        <w:tabs>
          <w:tab w:val="left" w:pos="851"/>
        </w:tabs>
        <w:spacing w:before="120" w:after="80" w:line="300" w:lineRule="auto"/>
        <w:ind w:left="851"/>
        <w:jc w:val="both"/>
        <w:rPr>
          <w:lang w:val="nl-NL"/>
        </w:rPr>
      </w:pPr>
      <w:r w:rsidRPr="008C10A5">
        <w:rPr>
          <w:lang w:val="nl-NL"/>
        </w:rPr>
        <w:t>Thông qua các giao dịch với bên liên quan</w:t>
      </w:r>
    </w:p>
    <w:p w14:paraId="0F88460F" w14:textId="77777777" w:rsidR="00FF5CD9" w:rsidRPr="008B559C" w:rsidRDefault="00FF5CD9" w:rsidP="00D27C2C">
      <w:pPr>
        <w:numPr>
          <w:ilvl w:val="0"/>
          <w:numId w:val="2"/>
        </w:numPr>
        <w:tabs>
          <w:tab w:val="left" w:pos="851"/>
        </w:tabs>
        <w:spacing w:before="120" w:after="80" w:line="300" w:lineRule="auto"/>
        <w:ind w:left="851"/>
        <w:jc w:val="both"/>
        <w:rPr>
          <w:lang w:val="nl-NL"/>
        </w:rPr>
      </w:pPr>
      <w:r w:rsidRPr="008B559C">
        <w:rPr>
          <w:lang w:val="nl-NL"/>
        </w:rPr>
        <w:t>Thông qua việc ủy quyền cho Hội đồng quản trị Công ty tổ chức thực hiện các công việc cần thiết để triển khai các nội dung Nghị quyết của Đại hội đồng cổ đông</w:t>
      </w:r>
    </w:p>
    <w:p w14:paraId="79F46C03" w14:textId="77777777" w:rsidR="00C71B91" w:rsidRPr="008B559C" w:rsidRDefault="00C71B91" w:rsidP="00D27C2C">
      <w:pPr>
        <w:numPr>
          <w:ilvl w:val="0"/>
          <w:numId w:val="1"/>
        </w:numPr>
        <w:tabs>
          <w:tab w:val="clear" w:pos="720"/>
          <w:tab w:val="left" w:pos="567"/>
        </w:tabs>
        <w:spacing w:before="240" w:after="120" w:line="300" w:lineRule="auto"/>
        <w:ind w:left="567" w:hanging="567"/>
        <w:jc w:val="both"/>
        <w:rPr>
          <w:b/>
          <w:lang w:val="nl-NL"/>
        </w:rPr>
      </w:pPr>
      <w:r w:rsidRPr="008B559C">
        <w:rPr>
          <w:b/>
          <w:lang w:val="nl-NL"/>
        </w:rPr>
        <w:t>THÀNH PHẦN THAM DỰ ĐẠI HỘI:</w:t>
      </w:r>
    </w:p>
    <w:p w14:paraId="30E0A2A1" w14:textId="77777777" w:rsidR="00C71B91" w:rsidRPr="008B559C" w:rsidRDefault="00C71B91" w:rsidP="00D27C2C">
      <w:pPr>
        <w:numPr>
          <w:ilvl w:val="0"/>
          <w:numId w:val="3"/>
        </w:numPr>
        <w:tabs>
          <w:tab w:val="left" w:pos="567"/>
        </w:tabs>
        <w:spacing w:before="120" w:after="120" w:line="300" w:lineRule="auto"/>
        <w:ind w:left="0" w:firstLine="66"/>
        <w:jc w:val="both"/>
        <w:rPr>
          <w:lang w:val="nl-NL"/>
        </w:rPr>
      </w:pPr>
      <w:r w:rsidRPr="008B559C">
        <w:rPr>
          <w:lang w:val="nl-NL"/>
        </w:rPr>
        <w:lastRenderedPageBreak/>
        <w:t>Có ……. cổ đông nắm giữ …… cổ phần chiếm tỷ lệ …… vốn điều lệ (Trong đó có …… cổ đông tham dự trực tiếp và …… cổ đông ủy quyền tham dự).</w:t>
      </w:r>
    </w:p>
    <w:p w14:paraId="34CBD7ED" w14:textId="77777777" w:rsidR="00C71B91" w:rsidRPr="008C10A5" w:rsidRDefault="00C71B91">
      <w:pPr>
        <w:numPr>
          <w:ilvl w:val="0"/>
          <w:numId w:val="1"/>
        </w:numPr>
        <w:tabs>
          <w:tab w:val="clear" w:pos="720"/>
          <w:tab w:val="left" w:pos="567"/>
        </w:tabs>
        <w:spacing w:before="240" w:after="120" w:line="288" w:lineRule="auto"/>
        <w:ind w:left="567" w:hanging="567"/>
        <w:jc w:val="both"/>
        <w:rPr>
          <w:b/>
        </w:rPr>
      </w:pPr>
      <w:r w:rsidRPr="008B559C">
        <w:rPr>
          <w:b/>
          <w:lang w:val="nl-NL"/>
        </w:rPr>
        <w:t xml:space="preserve"> </w:t>
      </w:r>
      <w:r w:rsidRPr="008C10A5">
        <w:rPr>
          <w:b/>
        </w:rPr>
        <w:t>NỘI DUNG ĐẠI HỘI:</w:t>
      </w:r>
    </w:p>
    <w:p w14:paraId="0B2765FC" w14:textId="77777777" w:rsidR="00C71B91" w:rsidRPr="008C10A5" w:rsidRDefault="00C71B91">
      <w:pPr>
        <w:numPr>
          <w:ilvl w:val="2"/>
          <w:numId w:val="4"/>
        </w:numPr>
        <w:tabs>
          <w:tab w:val="left" w:pos="567"/>
        </w:tabs>
        <w:spacing w:before="120" w:line="288" w:lineRule="auto"/>
        <w:ind w:left="0" w:firstLine="0"/>
        <w:jc w:val="both"/>
        <w:rPr>
          <w:b/>
        </w:rPr>
      </w:pPr>
      <w:r w:rsidRPr="008C10A5">
        <w:rPr>
          <w:b/>
        </w:rPr>
        <w:t>Khai mạc đại hội:</w:t>
      </w:r>
    </w:p>
    <w:p w14:paraId="01802195" w14:textId="77777777" w:rsidR="00C71B91" w:rsidRPr="008C10A5" w:rsidRDefault="00C71B91">
      <w:pPr>
        <w:numPr>
          <w:ilvl w:val="2"/>
          <w:numId w:val="5"/>
        </w:numPr>
        <w:tabs>
          <w:tab w:val="left" w:pos="567"/>
        </w:tabs>
        <w:spacing w:before="120" w:after="120" w:line="288" w:lineRule="auto"/>
        <w:ind w:left="567" w:hanging="425"/>
        <w:jc w:val="both"/>
      </w:pPr>
      <w:r w:rsidRPr="008C10A5">
        <w:t xml:space="preserve">Tuyên bố lý do khai mạc đại hội: Ông </w:t>
      </w:r>
      <w:r w:rsidR="008B559C">
        <w:rPr>
          <w:lang w:val="en-GB"/>
        </w:rPr>
        <w:t>Lê Văn Cảnh</w:t>
      </w:r>
      <w:r w:rsidRPr="008C10A5">
        <w:t xml:space="preserve"> </w:t>
      </w:r>
      <w:r w:rsidR="008B559C">
        <w:t>–</w:t>
      </w:r>
      <w:r w:rsidRPr="008C10A5">
        <w:t xml:space="preserve"> </w:t>
      </w:r>
      <w:r w:rsidR="008B559C">
        <w:rPr>
          <w:lang w:val="en-GB"/>
        </w:rPr>
        <w:t>Thành viên</w:t>
      </w:r>
      <w:r w:rsidRPr="008C10A5">
        <w:t xml:space="preserve"> HĐQT</w:t>
      </w:r>
      <w:r w:rsidR="008B559C">
        <w:t xml:space="preserve"> kiêm Tổng Giám Đốc </w:t>
      </w:r>
      <w:r w:rsidRPr="008C10A5">
        <w:t>đọc diễn văn khai mạc đại hội.</w:t>
      </w:r>
    </w:p>
    <w:p w14:paraId="2B950AFA" w14:textId="77777777" w:rsidR="00C71B91" w:rsidRPr="008C10A5" w:rsidRDefault="00C71B91">
      <w:pPr>
        <w:numPr>
          <w:ilvl w:val="2"/>
          <w:numId w:val="5"/>
        </w:numPr>
        <w:tabs>
          <w:tab w:val="left" w:pos="567"/>
        </w:tabs>
        <w:spacing w:before="120" w:line="288" w:lineRule="auto"/>
        <w:ind w:left="567" w:hanging="425"/>
        <w:jc w:val="both"/>
      </w:pPr>
      <w:r w:rsidRPr="008C10A5">
        <w:t>Đại hội đã thông qua:</w:t>
      </w:r>
    </w:p>
    <w:p w14:paraId="0FD2D4FE" w14:textId="77777777" w:rsidR="00C71B91" w:rsidRPr="008C10A5" w:rsidRDefault="00C71B91" w:rsidP="00A53A35">
      <w:pPr>
        <w:numPr>
          <w:ilvl w:val="0"/>
          <w:numId w:val="6"/>
        </w:numPr>
        <w:spacing w:before="120" w:line="288" w:lineRule="auto"/>
        <w:ind w:left="993" w:hanging="426"/>
        <w:jc w:val="both"/>
      </w:pPr>
      <w:r w:rsidRPr="008C10A5">
        <w:t xml:space="preserve">Danh sách Đoàn chủ tịch gồm các thành viên: </w:t>
      </w:r>
    </w:p>
    <w:tbl>
      <w:tblPr>
        <w:tblW w:w="10364" w:type="dxa"/>
        <w:tblInd w:w="817" w:type="dxa"/>
        <w:tblLayout w:type="fixed"/>
        <w:tblLook w:val="0000" w:firstRow="0" w:lastRow="0" w:firstColumn="0" w:lastColumn="0" w:noHBand="0" w:noVBand="0"/>
      </w:tblPr>
      <w:tblGrid>
        <w:gridCol w:w="1276"/>
        <w:gridCol w:w="2700"/>
        <w:gridCol w:w="1260"/>
        <w:gridCol w:w="3427"/>
        <w:gridCol w:w="1701"/>
      </w:tblGrid>
      <w:tr w:rsidR="00C71B91" w:rsidRPr="008C10A5" w14:paraId="40F8EBB8" w14:textId="77777777" w:rsidTr="00FF5CD9">
        <w:trPr>
          <w:trHeight w:val="76"/>
        </w:trPr>
        <w:tc>
          <w:tcPr>
            <w:tcW w:w="1276" w:type="dxa"/>
          </w:tcPr>
          <w:p w14:paraId="2641CDC8" w14:textId="77777777" w:rsidR="00C71B91" w:rsidRPr="008C10A5" w:rsidRDefault="00FF5CD9" w:rsidP="00670B77">
            <w:pPr>
              <w:numPr>
                <w:ilvl w:val="0"/>
                <w:numId w:val="7"/>
              </w:numPr>
              <w:spacing w:before="80" w:line="264" w:lineRule="auto"/>
              <w:ind w:left="175" w:hanging="175"/>
              <w:jc w:val="both"/>
            </w:pPr>
            <w:r w:rsidRPr="008C10A5">
              <w:rPr>
                <w:lang w:val="en-GB"/>
              </w:rPr>
              <w:t>Ông/</w:t>
            </w:r>
            <w:r w:rsidR="00C71B91" w:rsidRPr="008C10A5">
              <w:rPr>
                <w:lang w:val="en-GB"/>
              </w:rPr>
              <w:t>Bà</w:t>
            </w:r>
          </w:p>
        </w:tc>
        <w:tc>
          <w:tcPr>
            <w:tcW w:w="2700" w:type="dxa"/>
          </w:tcPr>
          <w:p w14:paraId="45804803" w14:textId="77777777" w:rsidR="00C71B91" w:rsidRPr="008C10A5" w:rsidRDefault="00FF5CD9" w:rsidP="00670B77">
            <w:pPr>
              <w:tabs>
                <w:tab w:val="left" w:leader="dot" w:pos="2218"/>
              </w:tabs>
              <w:spacing w:before="80" w:line="264" w:lineRule="auto"/>
              <w:rPr>
                <w:lang w:val="en-GB"/>
              </w:rPr>
            </w:pPr>
            <w:r w:rsidRPr="008C10A5">
              <w:rPr>
                <w:lang w:val="en-GB"/>
              </w:rPr>
              <w:t>…………………………</w:t>
            </w:r>
          </w:p>
        </w:tc>
        <w:tc>
          <w:tcPr>
            <w:tcW w:w="1260" w:type="dxa"/>
          </w:tcPr>
          <w:p w14:paraId="65576ED2" w14:textId="77777777" w:rsidR="00C71B91" w:rsidRPr="008C10A5" w:rsidRDefault="00C71B91" w:rsidP="00670B77">
            <w:pPr>
              <w:spacing w:before="80" w:line="264" w:lineRule="auto"/>
            </w:pPr>
            <w:r w:rsidRPr="008C10A5">
              <w:t>Chức vụ</w:t>
            </w:r>
          </w:p>
        </w:tc>
        <w:tc>
          <w:tcPr>
            <w:tcW w:w="5128" w:type="dxa"/>
            <w:gridSpan w:val="2"/>
          </w:tcPr>
          <w:p w14:paraId="66435AA2" w14:textId="77777777" w:rsidR="00C71B91" w:rsidRPr="008C10A5" w:rsidRDefault="00C71B91" w:rsidP="00670B77">
            <w:pPr>
              <w:spacing w:before="80" w:line="264" w:lineRule="auto"/>
            </w:pPr>
            <w:r w:rsidRPr="008C10A5">
              <w:rPr>
                <w:lang w:val="en-GB"/>
              </w:rPr>
              <w:t xml:space="preserve">: </w:t>
            </w:r>
            <w:r w:rsidR="00FF5CD9" w:rsidRPr="008C10A5">
              <w:t>……………………..</w:t>
            </w:r>
          </w:p>
        </w:tc>
      </w:tr>
      <w:tr w:rsidR="00FF5CD9" w:rsidRPr="008C10A5" w14:paraId="46571F1F" w14:textId="77777777" w:rsidTr="00FF5CD9">
        <w:tc>
          <w:tcPr>
            <w:tcW w:w="1276" w:type="dxa"/>
          </w:tcPr>
          <w:p w14:paraId="2877B6C8" w14:textId="77777777" w:rsidR="00FF5CD9" w:rsidRPr="008C10A5" w:rsidRDefault="00FF5CD9" w:rsidP="00670B77">
            <w:pPr>
              <w:numPr>
                <w:ilvl w:val="0"/>
                <w:numId w:val="7"/>
              </w:numPr>
              <w:spacing w:before="80" w:line="264" w:lineRule="auto"/>
              <w:ind w:left="175" w:hanging="175"/>
              <w:jc w:val="both"/>
            </w:pPr>
            <w:r w:rsidRPr="008C10A5">
              <w:rPr>
                <w:lang w:val="en-GB"/>
              </w:rPr>
              <w:t>Ông/Bà</w:t>
            </w:r>
          </w:p>
        </w:tc>
        <w:tc>
          <w:tcPr>
            <w:tcW w:w="2700" w:type="dxa"/>
          </w:tcPr>
          <w:p w14:paraId="13ABCE55" w14:textId="77777777" w:rsidR="00FF5CD9" w:rsidRPr="008C10A5" w:rsidRDefault="00FF5CD9" w:rsidP="00670B77">
            <w:pPr>
              <w:tabs>
                <w:tab w:val="left" w:leader="dot" w:pos="2218"/>
              </w:tabs>
              <w:spacing w:before="80" w:line="264" w:lineRule="auto"/>
              <w:rPr>
                <w:lang w:val="en-GB"/>
              </w:rPr>
            </w:pPr>
            <w:r w:rsidRPr="008C10A5">
              <w:rPr>
                <w:lang w:val="en-GB"/>
              </w:rPr>
              <w:t>…………………………</w:t>
            </w:r>
          </w:p>
        </w:tc>
        <w:tc>
          <w:tcPr>
            <w:tcW w:w="1260" w:type="dxa"/>
          </w:tcPr>
          <w:p w14:paraId="411744C8" w14:textId="77777777" w:rsidR="00FF5CD9" w:rsidRPr="008C10A5" w:rsidRDefault="00FF5CD9" w:rsidP="00670B77">
            <w:pPr>
              <w:spacing w:before="80" w:line="264" w:lineRule="auto"/>
            </w:pPr>
            <w:r w:rsidRPr="008C10A5">
              <w:t>Chức vụ</w:t>
            </w:r>
          </w:p>
        </w:tc>
        <w:tc>
          <w:tcPr>
            <w:tcW w:w="3427" w:type="dxa"/>
          </w:tcPr>
          <w:p w14:paraId="34B68573" w14:textId="77777777" w:rsidR="00FF5CD9" w:rsidRPr="008C10A5" w:rsidRDefault="00FF5CD9" w:rsidP="00670B77">
            <w:pPr>
              <w:spacing w:before="80" w:line="264" w:lineRule="auto"/>
            </w:pPr>
            <w:r w:rsidRPr="008C10A5">
              <w:rPr>
                <w:lang w:val="en-GB"/>
              </w:rPr>
              <w:t xml:space="preserve">: </w:t>
            </w:r>
            <w:r w:rsidRPr="008C10A5">
              <w:t>……………………..</w:t>
            </w:r>
          </w:p>
        </w:tc>
        <w:tc>
          <w:tcPr>
            <w:tcW w:w="1701" w:type="dxa"/>
          </w:tcPr>
          <w:p w14:paraId="592A499E" w14:textId="77777777" w:rsidR="00FF5CD9" w:rsidRPr="008C10A5" w:rsidRDefault="00FF5CD9">
            <w:pPr>
              <w:spacing w:before="120" w:line="288" w:lineRule="auto"/>
              <w:jc w:val="both"/>
            </w:pPr>
          </w:p>
        </w:tc>
      </w:tr>
      <w:tr w:rsidR="00FF5CD9" w:rsidRPr="008C10A5" w14:paraId="6462F146" w14:textId="77777777" w:rsidTr="00FF5CD9">
        <w:tc>
          <w:tcPr>
            <w:tcW w:w="1276" w:type="dxa"/>
          </w:tcPr>
          <w:p w14:paraId="1751B13F" w14:textId="77777777" w:rsidR="00FF5CD9" w:rsidRPr="008C10A5" w:rsidRDefault="00FF5CD9" w:rsidP="00670B77">
            <w:pPr>
              <w:numPr>
                <w:ilvl w:val="0"/>
                <w:numId w:val="7"/>
              </w:numPr>
              <w:spacing w:before="80" w:line="264" w:lineRule="auto"/>
              <w:ind w:left="175" w:hanging="175"/>
              <w:jc w:val="both"/>
            </w:pPr>
            <w:r w:rsidRPr="008C10A5">
              <w:rPr>
                <w:lang w:val="en-GB"/>
              </w:rPr>
              <w:t>Ông/Bà</w:t>
            </w:r>
          </w:p>
        </w:tc>
        <w:tc>
          <w:tcPr>
            <w:tcW w:w="2700" w:type="dxa"/>
          </w:tcPr>
          <w:p w14:paraId="34096E37" w14:textId="77777777" w:rsidR="00FF5CD9" w:rsidRPr="008C10A5" w:rsidRDefault="00FF5CD9" w:rsidP="00670B77">
            <w:pPr>
              <w:tabs>
                <w:tab w:val="left" w:leader="dot" w:pos="2218"/>
              </w:tabs>
              <w:spacing w:before="80" w:line="264" w:lineRule="auto"/>
              <w:rPr>
                <w:lang w:val="en-GB"/>
              </w:rPr>
            </w:pPr>
            <w:r w:rsidRPr="008C10A5">
              <w:rPr>
                <w:lang w:val="en-GB"/>
              </w:rPr>
              <w:t>…………………………</w:t>
            </w:r>
          </w:p>
        </w:tc>
        <w:tc>
          <w:tcPr>
            <w:tcW w:w="1260" w:type="dxa"/>
          </w:tcPr>
          <w:p w14:paraId="68D613E3" w14:textId="77777777" w:rsidR="00FF5CD9" w:rsidRPr="008C10A5" w:rsidRDefault="00FF5CD9" w:rsidP="00670B77">
            <w:pPr>
              <w:spacing w:before="80" w:line="264" w:lineRule="auto"/>
            </w:pPr>
            <w:r w:rsidRPr="008C10A5">
              <w:t>Chức vụ</w:t>
            </w:r>
          </w:p>
        </w:tc>
        <w:tc>
          <w:tcPr>
            <w:tcW w:w="3427" w:type="dxa"/>
          </w:tcPr>
          <w:p w14:paraId="77C5D87C" w14:textId="77777777" w:rsidR="00FF5CD9" w:rsidRPr="008C10A5" w:rsidRDefault="00FF5CD9" w:rsidP="00670B77">
            <w:pPr>
              <w:spacing w:before="80" w:line="264" w:lineRule="auto"/>
            </w:pPr>
            <w:r w:rsidRPr="008C10A5">
              <w:t>: ……………………..</w:t>
            </w:r>
          </w:p>
        </w:tc>
        <w:tc>
          <w:tcPr>
            <w:tcW w:w="1701" w:type="dxa"/>
          </w:tcPr>
          <w:p w14:paraId="7C0EF1E6" w14:textId="77777777" w:rsidR="00FF5CD9" w:rsidRPr="008C10A5" w:rsidRDefault="00FF5CD9">
            <w:pPr>
              <w:spacing w:before="120" w:line="288" w:lineRule="auto"/>
              <w:jc w:val="both"/>
            </w:pPr>
          </w:p>
        </w:tc>
      </w:tr>
      <w:tr w:rsidR="00FF5CD9" w:rsidRPr="008C10A5" w14:paraId="457939F0" w14:textId="77777777" w:rsidTr="00C67907">
        <w:tc>
          <w:tcPr>
            <w:tcW w:w="1276" w:type="dxa"/>
          </w:tcPr>
          <w:p w14:paraId="42CEF9D9" w14:textId="77777777" w:rsidR="00FF5CD9" w:rsidRPr="008C10A5" w:rsidRDefault="00FF5CD9" w:rsidP="00670B77">
            <w:pPr>
              <w:numPr>
                <w:ilvl w:val="0"/>
                <w:numId w:val="7"/>
              </w:numPr>
              <w:spacing w:before="80" w:line="264" w:lineRule="auto"/>
              <w:ind w:left="175" w:hanging="175"/>
              <w:jc w:val="both"/>
            </w:pPr>
            <w:r w:rsidRPr="008C10A5">
              <w:rPr>
                <w:lang w:val="en-GB"/>
              </w:rPr>
              <w:t>Ông/Bà</w:t>
            </w:r>
          </w:p>
        </w:tc>
        <w:tc>
          <w:tcPr>
            <w:tcW w:w="2700" w:type="dxa"/>
          </w:tcPr>
          <w:p w14:paraId="1953D77F" w14:textId="77777777" w:rsidR="00FF5CD9" w:rsidRPr="008C10A5" w:rsidRDefault="00FF5CD9" w:rsidP="00670B77">
            <w:pPr>
              <w:tabs>
                <w:tab w:val="left" w:leader="dot" w:pos="2218"/>
              </w:tabs>
              <w:spacing w:before="80" w:line="264" w:lineRule="auto"/>
              <w:rPr>
                <w:lang w:val="en-GB"/>
              </w:rPr>
            </w:pPr>
            <w:r w:rsidRPr="008C10A5">
              <w:rPr>
                <w:lang w:val="en-GB"/>
              </w:rPr>
              <w:t>…………………………</w:t>
            </w:r>
          </w:p>
        </w:tc>
        <w:tc>
          <w:tcPr>
            <w:tcW w:w="1260" w:type="dxa"/>
          </w:tcPr>
          <w:p w14:paraId="407ED890" w14:textId="77777777" w:rsidR="00FF5CD9" w:rsidRPr="008C10A5" w:rsidRDefault="00FF5CD9" w:rsidP="00670B77">
            <w:pPr>
              <w:spacing w:before="80" w:line="264" w:lineRule="auto"/>
            </w:pPr>
            <w:r w:rsidRPr="008C10A5">
              <w:t>Chức vụ</w:t>
            </w:r>
          </w:p>
        </w:tc>
        <w:tc>
          <w:tcPr>
            <w:tcW w:w="3427" w:type="dxa"/>
          </w:tcPr>
          <w:p w14:paraId="5D46D358" w14:textId="77777777" w:rsidR="00FF5CD9" w:rsidRPr="008C10A5" w:rsidRDefault="00FF5CD9" w:rsidP="00670B77">
            <w:pPr>
              <w:spacing w:before="80" w:line="264" w:lineRule="auto"/>
            </w:pPr>
            <w:r w:rsidRPr="008C10A5">
              <w:t>: ……………………..</w:t>
            </w:r>
          </w:p>
        </w:tc>
        <w:tc>
          <w:tcPr>
            <w:tcW w:w="1701" w:type="dxa"/>
          </w:tcPr>
          <w:p w14:paraId="0126B84E" w14:textId="77777777" w:rsidR="00FF5CD9" w:rsidRPr="008C10A5" w:rsidRDefault="00FF5CD9">
            <w:pPr>
              <w:spacing w:before="120" w:line="288" w:lineRule="auto"/>
              <w:jc w:val="both"/>
            </w:pPr>
          </w:p>
        </w:tc>
      </w:tr>
      <w:tr w:rsidR="00FF5CD9" w:rsidRPr="008C10A5" w14:paraId="396CD327" w14:textId="77777777" w:rsidTr="00C67907">
        <w:tc>
          <w:tcPr>
            <w:tcW w:w="1276" w:type="dxa"/>
          </w:tcPr>
          <w:p w14:paraId="56B08F78" w14:textId="77777777" w:rsidR="00FF5CD9" w:rsidRPr="008C10A5" w:rsidRDefault="00FF5CD9" w:rsidP="00670B77">
            <w:pPr>
              <w:numPr>
                <w:ilvl w:val="0"/>
                <w:numId w:val="7"/>
              </w:numPr>
              <w:spacing w:before="80" w:line="264" w:lineRule="auto"/>
              <w:ind w:left="175" w:hanging="175"/>
              <w:jc w:val="both"/>
            </w:pPr>
            <w:r w:rsidRPr="008C10A5">
              <w:rPr>
                <w:lang w:val="en-GB"/>
              </w:rPr>
              <w:t>Ông/Bà</w:t>
            </w:r>
          </w:p>
        </w:tc>
        <w:tc>
          <w:tcPr>
            <w:tcW w:w="2700" w:type="dxa"/>
          </w:tcPr>
          <w:p w14:paraId="4E7CC762" w14:textId="77777777" w:rsidR="00FF5CD9" w:rsidRPr="008C10A5" w:rsidRDefault="00FF5CD9" w:rsidP="00670B77">
            <w:pPr>
              <w:tabs>
                <w:tab w:val="left" w:leader="dot" w:pos="2218"/>
              </w:tabs>
              <w:spacing w:before="80" w:line="264" w:lineRule="auto"/>
              <w:rPr>
                <w:lang w:val="en-GB"/>
              </w:rPr>
            </w:pPr>
            <w:r w:rsidRPr="008C10A5">
              <w:rPr>
                <w:lang w:val="en-GB"/>
              </w:rPr>
              <w:t>…………………………</w:t>
            </w:r>
          </w:p>
        </w:tc>
        <w:tc>
          <w:tcPr>
            <w:tcW w:w="1260" w:type="dxa"/>
            <w:vAlign w:val="bottom"/>
          </w:tcPr>
          <w:p w14:paraId="23F9DDCF" w14:textId="77777777" w:rsidR="00FF5CD9" w:rsidRPr="008C10A5" w:rsidRDefault="00FF5CD9" w:rsidP="00670B77">
            <w:pPr>
              <w:spacing w:before="80" w:line="264" w:lineRule="auto"/>
            </w:pPr>
            <w:r w:rsidRPr="008C10A5">
              <w:t>Chức vụ</w:t>
            </w:r>
          </w:p>
        </w:tc>
        <w:tc>
          <w:tcPr>
            <w:tcW w:w="3427" w:type="dxa"/>
            <w:vAlign w:val="center"/>
          </w:tcPr>
          <w:p w14:paraId="43BF148F" w14:textId="77777777" w:rsidR="00FF5CD9" w:rsidRPr="008C10A5" w:rsidRDefault="00FF5CD9" w:rsidP="00670B77">
            <w:pPr>
              <w:spacing w:before="80" w:line="264" w:lineRule="auto"/>
            </w:pPr>
            <w:r w:rsidRPr="008C10A5">
              <w:t>: ……………………..</w:t>
            </w:r>
          </w:p>
        </w:tc>
        <w:tc>
          <w:tcPr>
            <w:tcW w:w="1701" w:type="dxa"/>
          </w:tcPr>
          <w:p w14:paraId="14847AEF" w14:textId="77777777" w:rsidR="00FF5CD9" w:rsidRPr="008C10A5" w:rsidRDefault="00FF5CD9">
            <w:pPr>
              <w:spacing w:before="120" w:line="288" w:lineRule="auto"/>
              <w:jc w:val="both"/>
            </w:pPr>
          </w:p>
        </w:tc>
      </w:tr>
    </w:tbl>
    <w:p w14:paraId="1EED5F14" w14:textId="77777777" w:rsidR="00C71B91" w:rsidRPr="008C10A5" w:rsidRDefault="00C71B91" w:rsidP="00A53A35">
      <w:pPr>
        <w:numPr>
          <w:ilvl w:val="0"/>
          <w:numId w:val="6"/>
        </w:numPr>
        <w:spacing w:before="120" w:line="288" w:lineRule="auto"/>
        <w:ind w:left="993" w:hanging="426"/>
        <w:jc w:val="both"/>
      </w:pPr>
      <w:r w:rsidRPr="008C10A5">
        <w:t>Đoàn chủ tịch chỉ định Ban thư ký gồm:</w:t>
      </w:r>
    </w:p>
    <w:tbl>
      <w:tblPr>
        <w:tblW w:w="9095" w:type="dxa"/>
        <w:tblInd w:w="817" w:type="dxa"/>
        <w:tblLayout w:type="fixed"/>
        <w:tblLook w:val="0000" w:firstRow="0" w:lastRow="0" w:firstColumn="0" w:lastColumn="0" w:noHBand="0" w:noVBand="0"/>
      </w:tblPr>
      <w:tblGrid>
        <w:gridCol w:w="916"/>
        <w:gridCol w:w="2835"/>
        <w:gridCol w:w="1134"/>
        <w:gridCol w:w="2410"/>
        <w:gridCol w:w="1800"/>
      </w:tblGrid>
      <w:tr w:rsidR="00C71B91" w:rsidRPr="008C10A5" w14:paraId="50ED25F4" w14:textId="77777777" w:rsidTr="00A53A35">
        <w:tc>
          <w:tcPr>
            <w:tcW w:w="916" w:type="dxa"/>
          </w:tcPr>
          <w:p w14:paraId="136548ED" w14:textId="77777777" w:rsidR="00C71B91" w:rsidRPr="008C10A5" w:rsidRDefault="00C71B91" w:rsidP="00670B77">
            <w:pPr>
              <w:numPr>
                <w:ilvl w:val="0"/>
                <w:numId w:val="7"/>
              </w:numPr>
              <w:spacing w:before="80" w:line="264" w:lineRule="auto"/>
              <w:ind w:left="175" w:hanging="175"/>
              <w:jc w:val="both"/>
            </w:pPr>
            <w:r w:rsidRPr="008C10A5">
              <w:t>Ông</w:t>
            </w:r>
          </w:p>
        </w:tc>
        <w:tc>
          <w:tcPr>
            <w:tcW w:w="2835" w:type="dxa"/>
          </w:tcPr>
          <w:p w14:paraId="2FAB6A97" w14:textId="77777777" w:rsidR="00C71B91" w:rsidRPr="008C10A5" w:rsidRDefault="008B559C" w:rsidP="00670B77">
            <w:pPr>
              <w:spacing w:before="80" w:line="264" w:lineRule="auto"/>
              <w:jc w:val="both"/>
              <w:rPr>
                <w:lang w:val="en-GB"/>
              </w:rPr>
            </w:pPr>
            <w:r>
              <w:rPr>
                <w:lang w:val="en-GB"/>
              </w:rPr>
              <w:t>Bùi Văn Dũng</w:t>
            </w:r>
          </w:p>
        </w:tc>
        <w:tc>
          <w:tcPr>
            <w:tcW w:w="1134" w:type="dxa"/>
          </w:tcPr>
          <w:p w14:paraId="5E24E910" w14:textId="77777777" w:rsidR="00C71B91" w:rsidRPr="008C10A5" w:rsidRDefault="00C71B91" w:rsidP="00670B77">
            <w:pPr>
              <w:spacing w:before="80" w:line="264" w:lineRule="auto"/>
              <w:jc w:val="both"/>
            </w:pPr>
            <w:r w:rsidRPr="008C10A5">
              <w:t>Chức vụ</w:t>
            </w:r>
          </w:p>
        </w:tc>
        <w:tc>
          <w:tcPr>
            <w:tcW w:w="2410" w:type="dxa"/>
          </w:tcPr>
          <w:p w14:paraId="490DEC38" w14:textId="77777777" w:rsidR="00C71B91" w:rsidRPr="008C10A5" w:rsidRDefault="00C71B91" w:rsidP="00670B77">
            <w:pPr>
              <w:spacing w:before="80" w:line="264" w:lineRule="auto"/>
              <w:rPr>
                <w:lang w:val="en-GB"/>
              </w:rPr>
            </w:pPr>
            <w:r w:rsidRPr="008C10A5">
              <w:t>:</w:t>
            </w:r>
            <w:r w:rsidRPr="008C10A5">
              <w:rPr>
                <w:lang w:val="en-GB"/>
              </w:rPr>
              <w:t xml:space="preserve"> </w:t>
            </w:r>
            <w:r w:rsidRPr="008C10A5">
              <w:t xml:space="preserve"> Trưởng ban</w:t>
            </w:r>
          </w:p>
        </w:tc>
        <w:tc>
          <w:tcPr>
            <w:tcW w:w="1800" w:type="dxa"/>
          </w:tcPr>
          <w:p w14:paraId="362BFF47" w14:textId="77777777" w:rsidR="00C71B91" w:rsidRPr="008C10A5" w:rsidRDefault="00C71B91">
            <w:pPr>
              <w:tabs>
                <w:tab w:val="left" w:pos="34"/>
              </w:tabs>
              <w:spacing w:before="120" w:line="264" w:lineRule="auto"/>
              <w:ind w:left="-108"/>
              <w:jc w:val="both"/>
            </w:pPr>
          </w:p>
        </w:tc>
      </w:tr>
      <w:tr w:rsidR="00C71B91" w:rsidRPr="008C10A5" w14:paraId="6C6A2308" w14:textId="77777777" w:rsidTr="00A53A35">
        <w:tc>
          <w:tcPr>
            <w:tcW w:w="916" w:type="dxa"/>
          </w:tcPr>
          <w:p w14:paraId="34D5CF58" w14:textId="77777777" w:rsidR="00C71B91" w:rsidRPr="008C10A5" w:rsidRDefault="00C71B91" w:rsidP="00670B77">
            <w:pPr>
              <w:numPr>
                <w:ilvl w:val="0"/>
                <w:numId w:val="7"/>
              </w:numPr>
              <w:spacing w:before="80" w:line="264" w:lineRule="auto"/>
              <w:ind w:left="175" w:hanging="175"/>
              <w:jc w:val="both"/>
            </w:pPr>
            <w:r w:rsidRPr="008C10A5">
              <w:t>Bà</w:t>
            </w:r>
          </w:p>
        </w:tc>
        <w:tc>
          <w:tcPr>
            <w:tcW w:w="2835" w:type="dxa"/>
          </w:tcPr>
          <w:p w14:paraId="0980244F" w14:textId="77777777" w:rsidR="00C71B91" w:rsidRPr="008C10A5" w:rsidRDefault="002A5CD7" w:rsidP="00670B77">
            <w:pPr>
              <w:spacing w:before="80" w:line="264" w:lineRule="auto"/>
              <w:rPr>
                <w:lang w:val="en-GB"/>
              </w:rPr>
            </w:pPr>
            <w:r w:rsidRPr="008C10A5">
              <w:rPr>
                <w:lang w:val="en-GB"/>
              </w:rPr>
              <w:t>………………………..</w:t>
            </w:r>
          </w:p>
        </w:tc>
        <w:tc>
          <w:tcPr>
            <w:tcW w:w="1134" w:type="dxa"/>
          </w:tcPr>
          <w:p w14:paraId="13FDAD2A" w14:textId="77777777" w:rsidR="00C71B91" w:rsidRPr="008C10A5" w:rsidRDefault="00C71B91" w:rsidP="00670B77">
            <w:pPr>
              <w:spacing w:before="80" w:line="264" w:lineRule="auto"/>
              <w:jc w:val="both"/>
            </w:pPr>
            <w:r w:rsidRPr="008C10A5">
              <w:t>Chức vụ</w:t>
            </w:r>
          </w:p>
        </w:tc>
        <w:tc>
          <w:tcPr>
            <w:tcW w:w="2410" w:type="dxa"/>
          </w:tcPr>
          <w:p w14:paraId="05E8DC28" w14:textId="77777777" w:rsidR="00C71B91" w:rsidRPr="008C10A5" w:rsidRDefault="00C71B91" w:rsidP="00670B77">
            <w:pPr>
              <w:spacing w:before="80" w:line="264" w:lineRule="auto"/>
              <w:rPr>
                <w:lang w:val="en-GB"/>
              </w:rPr>
            </w:pPr>
            <w:r w:rsidRPr="008C10A5">
              <w:t>:</w:t>
            </w:r>
            <w:r w:rsidRPr="008C10A5">
              <w:rPr>
                <w:lang w:val="en-GB"/>
              </w:rPr>
              <w:t xml:space="preserve"> </w:t>
            </w:r>
            <w:r w:rsidRPr="008C10A5">
              <w:t xml:space="preserve"> Thành viên</w:t>
            </w:r>
          </w:p>
        </w:tc>
        <w:tc>
          <w:tcPr>
            <w:tcW w:w="1800" w:type="dxa"/>
          </w:tcPr>
          <w:p w14:paraId="5152B156" w14:textId="77777777" w:rsidR="00C71B91" w:rsidRPr="008C10A5" w:rsidRDefault="00C71B91">
            <w:pPr>
              <w:tabs>
                <w:tab w:val="left" w:pos="34"/>
              </w:tabs>
              <w:spacing w:before="120" w:line="264" w:lineRule="auto"/>
              <w:ind w:hanging="284"/>
            </w:pPr>
            <w:r w:rsidRPr="008C10A5">
              <w:t>-</w:t>
            </w:r>
          </w:p>
        </w:tc>
      </w:tr>
    </w:tbl>
    <w:p w14:paraId="3ECECE3C" w14:textId="77777777" w:rsidR="00C71B91" w:rsidRPr="008C10A5" w:rsidRDefault="00C71B91">
      <w:pPr>
        <w:numPr>
          <w:ilvl w:val="2"/>
          <w:numId w:val="4"/>
        </w:numPr>
        <w:tabs>
          <w:tab w:val="left" w:pos="426"/>
        </w:tabs>
        <w:spacing w:before="120" w:line="288" w:lineRule="auto"/>
        <w:ind w:left="0" w:firstLine="0"/>
        <w:jc w:val="both"/>
        <w:rPr>
          <w:b/>
        </w:rPr>
      </w:pPr>
      <w:r w:rsidRPr="008C10A5">
        <w:rPr>
          <w:b/>
        </w:rPr>
        <w:t>Đoàn chủ tịch báo cáo trước đại hội các nội dung sau đây:</w:t>
      </w:r>
    </w:p>
    <w:p w14:paraId="1ECAB608" w14:textId="77777777" w:rsidR="00C71B91" w:rsidRPr="008C10A5" w:rsidRDefault="008B559C" w:rsidP="00D27C2C">
      <w:pPr>
        <w:numPr>
          <w:ilvl w:val="0"/>
          <w:numId w:val="25"/>
        </w:numPr>
        <w:tabs>
          <w:tab w:val="clear" w:pos="360"/>
          <w:tab w:val="left" w:pos="567"/>
        </w:tabs>
        <w:spacing w:before="120" w:after="80" w:line="276" w:lineRule="auto"/>
        <w:ind w:left="567" w:hanging="425"/>
        <w:jc w:val="both"/>
      </w:pPr>
      <w:r>
        <w:t>Ông Lê Tuấn Anh</w:t>
      </w:r>
      <w:r w:rsidR="00C71B91" w:rsidRPr="008C10A5">
        <w:t xml:space="preserve"> </w:t>
      </w:r>
      <w:r>
        <w:t>–</w:t>
      </w:r>
      <w:r w:rsidR="00C71B91" w:rsidRPr="008C10A5">
        <w:t xml:space="preserve"> </w:t>
      </w:r>
      <w:r>
        <w:t>Phó chủ tịch</w:t>
      </w:r>
      <w:r w:rsidR="00C71B91" w:rsidRPr="008C10A5">
        <w:t xml:space="preserve"> Hội đồng quản trị báo cáo công tác quản lý, điều hành năm 202</w:t>
      </w:r>
      <w:r w:rsidR="004E05E2" w:rsidRPr="008C10A5">
        <w:t>4</w:t>
      </w:r>
      <w:r w:rsidR="00C71B91" w:rsidRPr="008C10A5">
        <w:t xml:space="preserve"> và </w:t>
      </w:r>
      <w:r w:rsidR="004E05E2" w:rsidRPr="008C10A5">
        <w:t>phương hướng</w:t>
      </w:r>
      <w:r w:rsidR="00C71B91" w:rsidRPr="008C10A5">
        <w:t xml:space="preserve"> hoạt động </w:t>
      </w:r>
      <w:r w:rsidR="004E05E2" w:rsidRPr="008C10A5">
        <w:t xml:space="preserve">năm </w:t>
      </w:r>
      <w:r w:rsidR="00C71B91" w:rsidRPr="008C10A5">
        <w:t>20</w:t>
      </w:r>
      <w:r w:rsidR="00C71B91" w:rsidRPr="008C10A5">
        <w:rPr>
          <w:lang w:val="en-GB"/>
        </w:rPr>
        <w:t>2</w:t>
      </w:r>
      <w:r w:rsidR="004E05E2" w:rsidRPr="008C10A5">
        <w:rPr>
          <w:lang w:val="en-GB"/>
        </w:rPr>
        <w:t>5</w:t>
      </w:r>
      <w:r w:rsidR="0038357E" w:rsidRPr="008C10A5">
        <w:rPr>
          <w:lang w:val="en-GB"/>
        </w:rPr>
        <w:t>.</w:t>
      </w:r>
    </w:p>
    <w:p w14:paraId="61B60967" w14:textId="77777777" w:rsidR="00C71B91" w:rsidRPr="008C10A5" w:rsidRDefault="00C71B91" w:rsidP="00D27C2C">
      <w:pPr>
        <w:numPr>
          <w:ilvl w:val="0"/>
          <w:numId w:val="25"/>
        </w:numPr>
        <w:tabs>
          <w:tab w:val="clear" w:pos="360"/>
          <w:tab w:val="left" w:pos="567"/>
        </w:tabs>
        <w:spacing w:before="120" w:after="80" w:line="276" w:lineRule="auto"/>
        <w:ind w:left="567" w:hanging="425"/>
        <w:jc w:val="both"/>
      </w:pPr>
      <w:r w:rsidRPr="008C10A5">
        <w:t xml:space="preserve">Ông </w:t>
      </w:r>
      <w:r w:rsidR="008B559C">
        <w:t>Lê Văn Cảnh</w:t>
      </w:r>
      <w:r w:rsidRPr="008C10A5">
        <w:t xml:space="preserve"> - Tổng giám đốc báo cáo kết quả hoạt động sản xuất kinh doanh năm 202</w:t>
      </w:r>
      <w:r w:rsidR="004E05E2" w:rsidRPr="008C10A5">
        <w:t>4</w:t>
      </w:r>
      <w:r w:rsidRPr="008C10A5">
        <w:t xml:space="preserve"> và kế hoạch kinh doanh năm 202</w:t>
      </w:r>
      <w:r w:rsidR="004E05E2" w:rsidRPr="008C10A5">
        <w:t>5</w:t>
      </w:r>
      <w:r w:rsidR="0038357E" w:rsidRPr="008C10A5">
        <w:t>.</w:t>
      </w:r>
    </w:p>
    <w:p w14:paraId="1F938C9C" w14:textId="77777777" w:rsidR="00670B77" w:rsidRPr="008C10A5" w:rsidRDefault="00670B77" w:rsidP="00D27C2C">
      <w:pPr>
        <w:numPr>
          <w:ilvl w:val="0"/>
          <w:numId w:val="25"/>
        </w:numPr>
        <w:tabs>
          <w:tab w:val="clear" w:pos="360"/>
          <w:tab w:val="left" w:pos="567"/>
        </w:tabs>
        <w:spacing w:before="120" w:after="80" w:line="276" w:lineRule="auto"/>
        <w:ind w:left="567" w:hanging="425"/>
        <w:jc w:val="both"/>
      </w:pPr>
      <w:r w:rsidRPr="008C10A5">
        <w:rPr>
          <w:lang w:val="en-GB"/>
        </w:rPr>
        <w:t xml:space="preserve">Ông </w:t>
      </w:r>
      <w:r w:rsidR="007F160F">
        <w:rPr>
          <w:lang w:val="en-GB"/>
        </w:rPr>
        <w:t>Từ Thiện Thoại</w:t>
      </w:r>
      <w:r w:rsidRPr="008C10A5">
        <w:rPr>
          <w:lang w:val="nl-NL"/>
        </w:rPr>
        <w:t xml:space="preserve"> - Trưởng Ban kiểm soát trình bày </w:t>
      </w:r>
      <w:r w:rsidRPr="008C10A5">
        <w:t>báo cáo của Ban kiểm soát về hoạt động năm 202</w:t>
      </w:r>
      <w:r w:rsidR="004E05E2" w:rsidRPr="008C10A5">
        <w:t>4</w:t>
      </w:r>
      <w:r w:rsidRPr="008C10A5">
        <w:t xml:space="preserve"> và phương hướng nhiệm vụ năm 202</w:t>
      </w:r>
      <w:r w:rsidR="004E05E2" w:rsidRPr="008C10A5">
        <w:t>5.</w:t>
      </w:r>
      <w:r w:rsidRPr="008C10A5">
        <w:t xml:space="preserve">  </w:t>
      </w:r>
    </w:p>
    <w:p w14:paraId="7A860E7E" w14:textId="77777777" w:rsidR="00C71B91" w:rsidRPr="008C10A5" w:rsidRDefault="00C71B91" w:rsidP="00D27C2C">
      <w:pPr>
        <w:numPr>
          <w:ilvl w:val="0"/>
          <w:numId w:val="25"/>
        </w:numPr>
        <w:tabs>
          <w:tab w:val="clear" w:pos="360"/>
          <w:tab w:val="left" w:pos="567"/>
        </w:tabs>
        <w:spacing w:before="120" w:after="80" w:line="276" w:lineRule="auto"/>
        <w:ind w:left="567" w:hanging="425"/>
        <w:jc w:val="both"/>
      </w:pPr>
      <w:r w:rsidRPr="008C10A5">
        <w:t xml:space="preserve">Ông </w:t>
      </w:r>
      <w:r w:rsidR="007F160F">
        <w:t>Nguyễn Thanh Hải</w:t>
      </w:r>
      <w:r w:rsidRPr="008C10A5">
        <w:t xml:space="preserve"> - Phó Tổng giám đốc đọc tờ trình trước đại hội thông qua các nội dung:</w:t>
      </w:r>
    </w:p>
    <w:p w14:paraId="2A0EDE32" w14:textId="7523DDF3" w:rsidR="00CF6BEB" w:rsidRPr="00CF6BEB" w:rsidRDefault="00CF6BEB" w:rsidP="00CF6BEB">
      <w:pPr>
        <w:pStyle w:val="ListParagraph"/>
        <w:numPr>
          <w:ilvl w:val="0"/>
          <w:numId w:val="38"/>
        </w:numPr>
        <w:autoSpaceDE w:val="0"/>
        <w:autoSpaceDN w:val="0"/>
        <w:adjustRightInd w:val="0"/>
        <w:spacing w:before="120" w:after="80" w:line="300" w:lineRule="auto"/>
        <w:ind w:left="993" w:hanging="633"/>
        <w:jc w:val="both"/>
        <w:rPr>
          <w:bCs/>
        </w:rPr>
      </w:pPr>
      <w:r w:rsidRPr="00CF6BEB">
        <w:rPr>
          <w:bCs/>
          <w:color w:val="000000"/>
          <w:lang w:val="en-GB"/>
        </w:rPr>
        <w:t>Thông q</w:t>
      </w:r>
      <w:r w:rsidRPr="00CF6BEB">
        <w:rPr>
          <w:bCs/>
          <w:color w:val="000000"/>
          <w:lang w:val="nl-NL"/>
        </w:rPr>
        <w:t xml:space="preserve">ua báo cáo </w:t>
      </w:r>
      <w:r w:rsidRPr="00CF6BEB">
        <w:rPr>
          <w:bCs/>
          <w:color w:val="000000"/>
          <w:lang w:val="en-GB"/>
        </w:rPr>
        <w:t xml:space="preserve">số </w:t>
      </w:r>
      <w:r w:rsidRPr="00CF6BEB">
        <w:rPr>
          <w:bCs/>
        </w:rPr>
        <w:t>0424/2025/BC-HĐQT</w:t>
      </w:r>
      <w:r w:rsidRPr="00CF6BEB">
        <w:rPr>
          <w:bCs/>
          <w:color w:val="000000"/>
          <w:lang w:val="nl-NL"/>
        </w:rPr>
        <w:t xml:space="preserve"> </w:t>
      </w:r>
      <w:r>
        <w:rPr>
          <w:bCs/>
          <w:color w:val="000000"/>
          <w:lang w:val="nl-NL"/>
        </w:rPr>
        <w:t xml:space="preserve">về </w:t>
      </w:r>
      <w:r w:rsidRPr="00CF6BEB">
        <w:rPr>
          <w:bCs/>
          <w:color w:val="000000"/>
          <w:lang w:val="nl-NL"/>
        </w:rPr>
        <w:t>kết quả hoạt động của Hội đồng quản trị năm 2024 và phương hướng hoạt động 20</w:t>
      </w:r>
      <w:r w:rsidRPr="00CF6BEB">
        <w:rPr>
          <w:bCs/>
          <w:color w:val="000000"/>
          <w:lang w:val="en-GB"/>
        </w:rPr>
        <w:t xml:space="preserve">25 </w:t>
      </w:r>
    </w:p>
    <w:p w14:paraId="176EF936" w14:textId="0D54ACCF" w:rsidR="00CF6BEB" w:rsidRPr="00CF6BEB" w:rsidRDefault="00CF6BEB" w:rsidP="00CF6BEB">
      <w:pPr>
        <w:pStyle w:val="ListParagraph"/>
        <w:numPr>
          <w:ilvl w:val="0"/>
          <w:numId w:val="38"/>
        </w:numPr>
        <w:spacing w:before="120" w:after="80" w:line="300" w:lineRule="auto"/>
        <w:ind w:left="993" w:hanging="633"/>
        <w:jc w:val="both"/>
        <w:rPr>
          <w:bCs/>
        </w:rPr>
      </w:pPr>
      <w:r w:rsidRPr="00CF6BEB">
        <w:rPr>
          <w:bCs/>
          <w:color w:val="000000"/>
          <w:lang w:val="en-GB"/>
        </w:rPr>
        <w:t>Thông</w:t>
      </w:r>
      <w:r w:rsidRPr="00CF6BEB">
        <w:rPr>
          <w:bCs/>
          <w:color w:val="000000"/>
          <w:lang w:val="nl-NL"/>
        </w:rPr>
        <w:t xml:space="preserve"> qua báo cáo </w:t>
      </w:r>
      <w:r w:rsidRPr="00CF6BEB">
        <w:rPr>
          <w:bCs/>
          <w:color w:val="000000"/>
          <w:lang w:val="en-GB"/>
        </w:rPr>
        <w:t xml:space="preserve">số </w:t>
      </w:r>
      <w:r w:rsidRPr="00CF6BEB">
        <w:rPr>
          <w:bCs/>
          <w:lang w:val="nl-NL"/>
        </w:rPr>
        <w:t>0424/2025/BC-BTGĐ</w:t>
      </w:r>
      <w:r w:rsidRPr="00CF6BEB">
        <w:rPr>
          <w:bCs/>
          <w:color w:val="000000"/>
          <w:lang w:val="nl-NL"/>
        </w:rPr>
        <w:t xml:space="preserve"> </w:t>
      </w:r>
      <w:r w:rsidRPr="00CF6BEB">
        <w:rPr>
          <w:bCs/>
          <w:color w:val="000000"/>
          <w:lang w:val="nl-NL"/>
        </w:rPr>
        <w:t>của Ban Tổng Giám đốc về kết quả hoạt động kinh doanh năm 2024 và kế hoạch kinh doanh năm 20</w:t>
      </w:r>
      <w:r w:rsidRPr="00CF6BEB">
        <w:rPr>
          <w:bCs/>
          <w:color w:val="000000"/>
          <w:lang w:val="en-GB"/>
        </w:rPr>
        <w:t xml:space="preserve">25 </w:t>
      </w:r>
    </w:p>
    <w:p w14:paraId="2ABF6B99" w14:textId="0AB70ED7" w:rsidR="00CF6BEB" w:rsidRPr="00CF6BEB" w:rsidRDefault="00CF6BEB" w:rsidP="00CF6BEB">
      <w:pPr>
        <w:pStyle w:val="ListParagraph"/>
        <w:numPr>
          <w:ilvl w:val="0"/>
          <w:numId w:val="38"/>
        </w:numPr>
        <w:tabs>
          <w:tab w:val="left" w:pos="993"/>
        </w:tabs>
        <w:spacing w:before="120" w:after="80" w:line="300" w:lineRule="auto"/>
        <w:ind w:left="993" w:hanging="633"/>
        <w:jc w:val="both"/>
        <w:rPr>
          <w:bCs/>
        </w:rPr>
      </w:pPr>
      <w:r w:rsidRPr="00CF6BEB">
        <w:rPr>
          <w:bCs/>
          <w:color w:val="000000"/>
          <w:lang w:val="en-GB"/>
        </w:rPr>
        <w:t>Thông</w:t>
      </w:r>
      <w:r w:rsidRPr="00CF6BEB">
        <w:rPr>
          <w:bCs/>
          <w:color w:val="000000"/>
          <w:lang w:val="nl-NL"/>
        </w:rPr>
        <w:t xml:space="preserve"> qua báo cáo </w:t>
      </w:r>
      <w:r w:rsidRPr="00CF6BEB">
        <w:rPr>
          <w:bCs/>
          <w:color w:val="000000"/>
          <w:lang w:val="en-GB"/>
        </w:rPr>
        <w:t xml:space="preserve">số </w:t>
      </w:r>
      <w:r w:rsidRPr="00CF6BEB">
        <w:rPr>
          <w:bCs/>
          <w:lang w:val="nl-NL"/>
        </w:rPr>
        <w:t>0424/BC.BKS-2025</w:t>
      </w:r>
      <w:r>
        <w:rPr>
          <w:bCs/>
          <w:lang w:val="nl-NL"/>
        </w:rPr>
        <w:t xml:space="preserve"> </w:t>
      </w:r>
      <w:r w:rsidRPr="00CF6BEB">
        <w:rPr>
          <w:bCs/>
          <w:color w:val="000000"/>
          <w:lang w:val="nl-NL"/>
        </w:rPr>
        <w:t>của Ban kiểm soát năm 2024 và phương hướng nhiệm vụ năm 20</w:t>
      </w:r>
      <w:r w:rsidRPr="00CF6BEB">
        <w:rPr>
          <w:bCs/>
          <w:color w:val="000000"/>
          <w:lang w:val="en-GB"/>
        </w:rPr>
        <w:t xml:space="preserve">25 </w:t>
      </w:r>
    </w:p>
    <w:p w14:paraId="1DC7CA0F" w14:textId="77777777" w:rsidR="00FF5CD9" w:rsidRPr="008C10A5" w:rsidRDefault="00FF5CD9" w:rsidP="00CF6BEB">
      <w:pPr>
        <w:numPr>
          <w:ilvl w:val="0"/>
          <w:numId w:val="38"/>
        </w:numPr>
        <w:tabs>
          <w:tab w:val="left" w:pos="993"/>
        </w:tabs>
        <w:autoSpaceDE w:val="0"/>
        <w:autoSpaceDN w:val="0"/>
        <w:adjustRightInd w:val="0"/>
        <w:spacing w:before="120" w:after="80" w:line="276" w:lineRule="auto"/>
        <w:ind w:left="993" w:hanging="633"/>
        <w:jc w:val="both"/>
        <w:rPr>
          <w:lang w:val="en-GB"/>
        </w:rPr>
      </w:pPr>
      <w:r w:rsidRPr="008C10A5">
        <w:rPr>
          <w:lang w:val="en-GB"/>
        </w:rPr>
        <w:t xml:space="preserve">Thông qua báo </w:t>
      </w:r>
      <w:r w:rsidR="00D27C2C" w:rsidRPr="008C10A5">
        <w:rPr>
          <w:lang w:val="en-GB"/>
        </w:rPr>
        <w:t>cáo tài chính kiểm toán năm 2024</w:t>
      </w:r>
    </w:p>
    <w:p w14:paraId="149F5980" w14:textId="77777777" w:rsidR="00FF5CD9" w:rsidRPr="008C10A5" w:rsidRDefault="00FF5CD9" w:rsidP="00CF6BEB">
      <w:pPr>
        <w:numPr>
          <w:ilvl w:val="0"/>
          <w:numId w:val="38"/>
        </w:numPr>
        <w:tabs>
          <w:tab w:val="left" w:pos="993"/>
        </w:tabs>
        <w:autoSpaceDE w:val="0"/>
        <w:autoSpaceDN w:val="0"/>
        <w:adjustRightInd w:val="0"/>
        <w:spacing w:before="120" w:after="80" w:line="276" w:lineRule="auto"/>
        <w:ind w:left="993" w:hanging="633"/>
        <w:jc w:val="both"/>
        <w:rPr>
          <w:lang w:val="en-GB"/>
        </w:rPr>
      </w:pPr>
      <w:r w:rsidRPr="008C10A5">
        <w:rPr>
          <w:lang w:val="en-GB"/>
        </w:rPr>
        <w:t>Thông qua phương án phân phối lợi nhuận và chi trả cổ tức năm 202</w:t>
      </w:r>
      <w:r w:rsidR="00D27C2C" w:rsidRPr="008C10A5">
        <w:rPr>
          <w:lang w:val="en-GB"/>
        </w:rPr>
        <w:t>4</w:t>
      </w:r>
    </w:p>
    <w:p w14:paraId="403931E2" w14:textId="77777777" w:rsidR="00FF5CD9" w:rsidRPr="008C10A5" w:rsidRDefault="00FF5CD9" w:rsidP="00CF6BEB">
      <w:pPr>
        <w:numPr>
          <w:ilvl w:val="0"/>
          <w:numId w:val="38"/>
        </w:numPr>
        <w:tabs>
          <w:tab w:val="left" w:pos="993"/>
        </w:tabs>
        <w:autoSpaceDE w:val="0"/>
        <w:autoSpaceDN w:val="0"/>
        <w:adjustRightInd w:val="0"/>
        <w:spacing w:before="120" w:after="80" w:line="276" w:lineRule="auto"/>
        <w:ind w:left="993" w:hanging="633"/>
        <w:jc w:val="both"/>
        <w:rPr>
          <w:lang w:val="en-GB"/>
        </w:rPr>
      </w:pPr>
      <w:r w:rsidRPr="008C10A5">
        <w:rPr>
          <w:lang w:val="en-GB"/>
        </w:rPr>
        <w:t>Thông qua kế hoạch kinh doanh năm 202</w:t>
      </w:r>
      <w:r w:rsidR="00D27C2C" w:rsidRPr="008C10A5">
        <w:rPr>
          <w:lang w:val="en-GB"/>
        </w:rPr>
        <w:t>5</w:t>
      </w:r>
    </w:p>
    <w:p w14:paraId="6D3B6F49" w14:textId="77777777" w:rsidR="00FF5CD9" w:rsidRPr="008C10A5" w:rsidRDefault="00FF5CD9" w:rsidP="00CF6BEB">
      <w:pPr>
        <w:numPr>
          <w:ilvl w:val="0"/>
          <w:numId w:val="38"/>
        </w:numPr>
        <w:tabs>
          <w:tab w:val="left" w:pos="993"/>
        </w:tabs>
        <w:autoSpaceDE w:val="0"/>
        <w:autoSpaceDN w:val="0"/>
        <w:adjustRightInd w:val="0"/>
        <w:spacing w:before="120" w:after="80" w:line="276" w:lineRule="auto"/>
        <w:ind w:left="993" w:hanging="633"/>
        <w:jc w:val="both"/>
        <w:rPr>
          <w:lang w:val="en-GB"/>
        </w:rPr>
      </w:pPr>
      <w:r w:rsidRPr="008C10A5">
        <w:rPr>
          <w:lang w:val="en-GB"/>
        </w:rPr>
        <w:lastRenderedPageBreak/>
        <w:t>Thông qua việc ủy quyền cho Hội đồng quản trị quyết định đầu tư các dự án lớn, hoặc giao dịch mua bán tài sản của Công ty</w:t>
      </w:r>
    </w:p>
    <w:p w14:paraId="1C29289A" w14:textId="77777777" w:rsidR="00FF5CD9" w:rsidRPr="008C10A5" w:rsidRDefault="00FF5CD9" w:rsidP="00CF6BEB">
      <w:pPr>
        <w:numPr>
          <w:ilvl w:val="0"/>
          <w:numId w:val="38"/>
        </w:numPr>
        <w:tabs>
          <w:tab w:val="left" w:pos="993"/>
        </w:tabs>
        <w:autoSpaceDE w:val="0"/>
        <w:autoSpaceDN w:val="0"/>
        <w:adjustRightInd w:val="0"/>
        <w:spacing w:before="120" w:after="80" w:line="276" w:lineRule="auto"/>
        <w:ind w:left="993" w:hanging="633"/>
        <w:jc w:val="both"/>
        <w:rPr>
          <w:lang w:val="en-GB"/>
        </w:rPr>
      </w:pPr>
      <w:r w:rsidRPr="008C10A5">
        <w:rPr>
          <w:lang w:val="en-GB"/>
        </w:rPr>
        <w:t>Thông qua việc ủy quyền cho Hội đồng quản trị lựa chọn công ty kiểm toán báo cáo tài chính năm 202</w:t>
      </w:r>
      <w:r w:rsidR="00D27C2C" w:rsidRPr="008C10A5">
        <w:rPr>
          <w:lang w:val="en-GB"/>
        </w:rPr>
        <w:t>5</w:t>
      </w:r>
    </w:p>
    <w:p w14:paraId="720750C4" w14:textId="77777777" w:rsidR="00FF5CD9" w:rsidRPr="008C10A5" w:rsidRDefault="00FF5CD9" w:rsidP="00CF6BEB">
      <w:pPr>
        <w:numPr>
          <w:ilvl w:val="0"/>
          <w:numId w:val="38"/>
        </w:numPr>
        <w:tabs>
          <w:tab w:val="left" w:pos="993"/>
        </w:tabs>
        <w:autoSpaceDE w:val="0"/>
        <w:autoSpaceDN w:val="0"/>
        <w:adjustRightInd w:val="0"/>
        <w:spacing w:before="120" w:after="80" w:line="276" w:lineRule="auto"/>
        <w:ind w:left="993" w:hanging="633"/>
        <w:jc w:val="both"/>
        <w:rPr>
          <w:lang w:val="en-GB"/>
        </w:rPr>
      </w:pPr>
      <w:r w:rsidRPr="008C10A5">
        <w:rPr>
          <w:lang w:val="en-GB"/>
        </w:rPr>
        <w:t>Thông qua việc chi trả thù lao HĐQT, Ban kiểm soát năm 202</w:t>
      </w:r>
      <w:r w:rsidR="00D27C2C" w:rsidRPr="008C10A5">
        <w:rPr>
          <w:lang w:val="en-GB"/>
        </w:rPr>
        <w:t>4</w:t>
      </w:r>
      <w:r w:rsidRPr="008C10A5">
        <w:rPr>
          <w:lang w:val="en-GB"/>
        </w:rPr>
        <w:t xml:space="preserve"> và dự kiến mức chi trả thù </w:t>
      </w:r>
      <w:r w:rsidR="00D27C2C" w:rsidRPr="008C10A5">
        <w:rPr>
          <w:lang w:val="en-GB"/>
        </w:rPr>
        <w:t>lao HĐQT, Ban kiểm soát năm 2025</w:t>
      </w:r>
    </w:p>
    <w:p w14:paraId="1DB27195" w14:textId="77777777" w:rsidR="00FF5CD9" w:rsidRPr="008C10A5" w:rsidRDefault="00FF5CD9" w:rsidP="00CF6BEB">
      <w:pPr>
        <w:numPr>
          <w:ilvl w:val="0"/>
          <w:numId w:val="38"/>
        </w:numPr>
        <w:tabs>
          <w:tab w:val="left" w:pos="993"/>
        </w:tabs>
        <w:autoSpaceDE w:val="0"/>
        <w:autoSpaceDN w:val="0"/>
        <w:adjustRightInd w:val="0"/>
        <w:spacing w:before="120" w:after="80" w:line="276" w:lineRule="auto"/>
        <w:jc w:val="both"/>
        <w:rPr>
          <w:lang w:val="en-GB"/>
        </w:rPr>
      </w:pPr>
      <w:r w:rsidRPr="008C10A5">
        <w:rPr>
          <w:lang w:val="en-GB"/>
        </w:rPr>
        <w:t xml:space="preserve">Thông qua việc vay vốn các tổ chức tín dụng </w:t>
      </w:r>
    </w:p>
    <w:p w14:paraId="61BC16B3" w14:textId="77777777" w:rsidR="00FF5CD9" w:rsidRPr="008C10A5" w:rsidRDefault="00FF5CD9" w:rsidP="00CF6BEB">
      <w:pPr>
        <w:numPr>
          <w:ilvl w:val="0"/>
          <w:numId w:val="38"/>
        </w:numPr>
        <w:tabs>
          <w:tab w:val="left" w:pos="993"/>
        </w:tabs>
        <w:autoSpaceDE w:val="0"/>
        <w:autoSpaceDN w:val="0"/>
        <w:adjustRightInd w:val="0"/>
        <w:spacing w:before="120" w:after="80" w:line="276" w:lineRule="auto"/>
        <w:jc w:val="both"/>
        <w:rPr>
          <w:lang w:val="en-GB"/>
        </w:rPr>
      </w:pPr>
      <w:r w:rsidRPr="008C10A5">
        <w:rPr>
          <w:lang w:val="en-GB"/>
        </w:rPr>
        <w:t>Thông qua các giao dịch với bên liên quan</w:t>
      </w:r>
    </w:p>
    <w:p w14:paraId="07BFCC5D" w14:textId="77777777" w:rsidR="00A53A35" w:rsidRPr="008C10A5" w:rsidRDefault="00FF5CD9" w:rsidP="00CF6BEB">
      <w:pPr>
        <w:numPr>
          <w:ilvl w:val="0"/>
          <w:numId w:val="38"/>
        </w:numPr>
        <w:tabs>
          <w:tab w:val="left" w:pos="993"/>
        </w:tabs>
        <w:autoSpaceDE w:val="0"/>
        <w:autoSpaceDN w:val="0"/>
        <w:adjustRightInd w:val="0"/>
        <w:spacing w:before="120" w:after="80" w:line="276" w:lineRule="auto"/>
        <w:jc w:val="both"/>
        <w:rPr>
          <w:lang w:val="en-GB"/>
        </w:rPr>
      </w:pPr>
      <w:r w:rsidRPr="008C10A5">
        <w:rPr>
          <w:lang w:val="en-GB"/>
        </w:rPr>
        <w:t>Thông qua việc ủy quyền cho Hội đồng quản trị Công ty tổ chức thực hiện các công việc cần thiết để triển khai các nội dung Nghị quyết của Đại hội đồng cổ đông</w:t>
      </w:r>
    </w:p>
    <w:p w14:paraId="640FBE82" w14:textId="77777777" w:rsidR="00C71B91" w:rsidRPr="008C10A5" w:rsidRDefault="00C71B91" w:rsidP="00D27C2C">
      <w:pPr>
        <w:numPr>
          <w:ilvl w:val="2"/>
          <w:numId w:val="4"/>
        </w:numPr>
        <w:tabs>
          <w:tab w:val="left" w:pos="426"/>
        </w:tabs>
        <w:spacing w:before="240" w:after="120" w:line="288" w:lineRule="auto"/>
        <w:ind w:left="0" w:firstLine="0"/>
        <w:jc w:val="both"/>
        <w:rPr>
          <w:b/>
          <w:lang w:val="en-GB"/>
        </w:rPr>
      </w:pPr>
      <w:r w:rsidRPr="008C10A5">
        <w:rPr>
          <w:b/>
        </w:rPr>
        <w:t>Đại hội cổ đông thảo luận và đóng góp ý kiến</w:t>
      </w:r>
    </w:p>
    <w:p w14:paraId="4B0C804E" w14:textId="77777777" w:rsidR="00C71B91" w:rsidRPr="008C10A5" w:rsidRDefault="00C71B91" w:rsidP="000B29AF">
      <w:pPr>
        <w:spacing w:before="120" w:after="120" w:line="288" w:lineRule="auto"/>
        <w:ind w:left="540"/>
        <w:jc w:val="both"/>
      </w:pPr>
      <w:r w:rsidRPr="008C10A5">
        <w:t>Trong phiên thảo luận có ……. Cổ đông đặt câu hỏi và đã được đoàn Chủ tịch giải đáp.</w:t>
      </w:r>
    </w:p>
    <w:p w14:paraId="39A30C93" w14:textId="77777777" w:rsidR="00C71B91" w:rsidRPr="008C10A5" w:rsidRDefault="00C71B91" w:rsidP="00D27C2C">
      <w:pPr>
        <w:numPr>
          <w:ilvl w:val="2"/>
          <w:numId w:val="4"/>
        </w:numPr>
        <w:tabs>
          <w:tab w:val="left" w:pos="426"/>
        </w:tabs>
        <w:spacing w:before="240" w:after="120" w:line="288" w:lineRule="auto"/>
        <w:ind w:left="0" w:firstLine="0"/>
        <w:jc w:val="both"/>
        <w:rPr>
          <w:b/>
        </w:rPr>
      </w:pPr>
      <w:r w:rsidRPr="008C10A5">
        <w:rPr>
          <w:b/>
        </w:rPr>
        <w:t>Sau khi công bố, thảo luận và xin ý kiến kết quả biểu quyết của cổ đông, Đại hội đồng cổ đông thông qua các nội dung sau đây:</w:t>
      </w:r>
    </w:p>
    <w:p w14:paraId="3F262DE2" w14:textId="55A7AA6B" w:rsidR="00950134" w:rsidRPr="008C10A5" w:rsidRDefault="00950134" w:rsidP="00D27C2C">
      <w:pPr>
        <w:numPr>
          <w:ilvl w:val="0"/>
          <w:numId w:val="10"/>
        </w:numPr>
        <w:tabs>
          <w:tab w:val="left" w:pos="567"/>
        </w:tabs>
        <w:autoSpaceDE w:val="0"/>
        <w:autoSpaceDN w:val="0"/>
        <w:adjustRightInd w:val="0"/>
        <w:spacing w:before="60" w:after="60" w:line="264" w:lineRule="auto"/>
        <w:ind w:left="567"/>
        <w:jc w:val="both"/>
        <w:rPr>
          <w:b/>
          <w:lang w:val="en-GB"/>
        </w:rPr>
      </w:pPr>
      <w:r w:rsidRPr="008C10A5">
        <w:rPr>
          <w:b/>
          <w:lang w:val="en-GB"/>
        </w:rPr>
        <w:t xml:space="preserve">Thông qua báo cáo </w:t>
      </w:r>
      <w:r w:rsidR="00936275" w:rsidRPr="00CF6BEB">
        <w:rPr>
          <w:bCs/>
          <w:color w:val="000000"/>
          <w:lang w:val="en-GB"/>
        </w:rPr>
        <w:t xml:space="preserve">số </w:t>
      </w:r>
      <w:r w:rsidR="00936275" w:rsidRPr="00CF6BEB">
        <w:rPr>
          <w:bCs/>
        </w:rPr>
        <w:t>0424/2025/BC-HĐQT</w:t>
      </w:r>
      <w:r w:rsidR="00936275" w:rsidRPr="00CF6BEB">
        <w:rPr>
          <w:bCs/>
          <w:color w:val="000000"/>
          <w:lang w:val="nl-NL"/>
        </w:rPr>
        <w:t xml:space="preserve"> </w:t>
      </w:r>
      <w:r w:rsidR="00936275">
        <w:rPr>
          <w:bCs/>
          <w:color w:val="000000"/>
          <w:lang w:val="nl-NL"/>
        </w:rPr>
        <w:t xml:space="preserve">về </w:t>
      </w:r>
      <w:r w:rsidRPr="008C10A5">
        <w:rPr>
          <w:b/>
          <w:lang w:val="en-GB"/>
        </w:rPr>
        <w:t>kết quả hoạt động của Hội đồng quản trị năm 202</w:t>
      </w:r>
      <w:r w:rsidR="00D27C2C" w:rsidRPr="008C10A5">
        <w:rPr>
          <w:b/>
          <w:lang w:val="en-GB"/>
        </w:rPr>
        <w:t>4</w:t>
      </w:r>
      <w:r w:rsidRPr="008C10A5">
        <w:rPr>
          <w:b/>
          <w:lang w:val="en-GB"/>
        </w:rPr>
        <w:t xml:space="preserve"> và phương hướng hoạt động</w:t>
      </w:r>
      <w:r w:rsidR="00D27C2C" w:rsidRPr="008C10A5">
        <w:rPr>
          <w:b/>
          <w:lang w:val="en-GB"/>
        </w:rPr>
        <w:t xml:space="preserve"> năm</w:t>
      </w:r>
      <w:r w:rsidRPr="008C10A5">
        <w:rPr>
          <w:b/>
          <w:lang w:val="en-GB"/>
        </w:rPr>
        <w:t xml:space="preserve"> 202</w:t>
      </w:r>
      <w:r w:rsidR="00D27C2C" w:rsidRPr="008C10A5">
        <w:rPr>
          <w:b/>
          <w:lang w:val="en-GB"/>
        </w:rPr>
        <w:t>5</w:t>
      </w:r>
    </w:p>
    <w:p w14:paraId="36BAFFB5" w14:textId="77777777" w:rsidR="00C71B91" w:rsidRPr="008C10A5" w:rsidRDefault="00C71B91" w:rsidP="00D27C2C">
      <w:pPr>
        <w:tabs>
          <w:tab w:val="left" w:pos="1134"/>
        </w:tabs>
        <w:spacing w:before="60" w:after="60"/>
        <w:ind w:firstLine="539"/>
        <w:rPr>
          <w:lang w:val="nl-NL"/>
        </w:rPr>
      </w:pPr>
      <w:r w:rsidRPr="008C10A5">
        <w:sym w:font="Wingdings" w:char="0076"/>
      </w:r>
      <w:r w:rsidRPr="008C10A5">
        <w:t xml:space="preserve"> </w:t>
      </w:r>
      <w:r w:rsidRPr="008C10A5">
        <w:tab/>
        <w:t>Kết</w:t>
      </w:r>
      <w:r w:rsidRPr="008C10A5">
        <w:rPr>
          <w:lang w:val="nl-NL"/>
        </w:rPr>
        <w:t xml:space="preserve"> quả biểu quyết:</w:t>
      </w:r>
    </w:p>
    <w:p w14:paraId="3EF09CF8" w14:textId="77777777" w:rsidR="00C71B91" w:rsidRPr="008C10A5" w:rsidRDefault="00C71B91" w:rsidP="00D27C2C">
      <w:pPr>
        <w:tabs>
          <w:tab w:val="left" w:pos="1134"/>
        </w:tabs>
        <w:spacing w:before="60" w:after="60"/>
        <w:ind w:left="1441" w:hanging="902"/>
        <w:jc w:val="both"/>
        <w:rPr>
          <w:lang w:val="en-GB"/>
        </w:rPr>
      </w:pPr>
      <w:r w:rsidRPr="008C10A5">
        <w:sym w:font="Wingdings 2" w:char="00A0"/>
      </w:r>
      <w:r w:rsidRPr="008C10A5">
        <w:rPr>
          <w:lang w:val="nl-NL"/>
        </w:rPr>
        <w:tab/>
      </w:r>
      <w:r w:rsidRPr="008C10A5">
        <w:rPr>
          <w:lang w:val="nl-NL"/>
        </w:rPr>
        <w:tab/>
        <w:t>Đồng ý</w:t>
      </w:r>
      <w:r w:rsidRPr="008C10A5">
        <w:rPr>
          <w:lang w:val="nl-NL"/>
        </w:rPr>
        <w:tab/>
      </w:r>
      <w:r w:rsidRPr="008C10A5">
        <w:rPr>
          <w:lang w:val="nl-NL"/>
        </w:rPr>
        <w:tab/>
      </w:r>
      <w:r w:rsidRPr="008C10A5">
        <w:rPr>
          <w:lang w:val="nl-NL"/>
        </w:rPr>
        <w:tab/>
      </w:r>
      <w:r w:rsidRPr="008C10A5">
        <w:rPr>
          <w:lang w:val="nl-NL"/>
        </w:rPr>
        <w:tab/>
        <w:t xml:space="preserve">:   </w:t>
      </w:r>
    </w:p>
    <w:p w14:paraId="2FC2A43F" w14:textId="77777777" w:rsidR="00C71B91" w:rsidRPr="008C10A5" w:rsidRDefault="00C71B91" w:rsidP="00D27C2C">
      <w:pPr>
        <w:tabs>
          <w:tab w:val="left" w:pos="1134"/>
        </w:tabs>
        <w:spacing w:before="60" w:after="60"/>
        <w:ind w:left="1441" w:hanging="902"/>
        <w:jc w:val="both"/>
        <w:rPr>
          <w:lang w:val="nl-NL"/>
        </w:rPr>
      </w:pPr>
      <w:r w:rsidRPr="008C10A5">
        <w:sym w:font="Wingdings 2" w:char="00A0"/>
      </w:r>
      <w:r w:rsidRPr="008C10A5">
        <w:rPr>
          <w:lang w:val="nl-NL"/>
        </w:rPr>
        <w:tab/>
      </w:r>
      <w:r w:rsidRPr="008C10A5">
        <w:rPr>
          <w:lang w:val="nl-NL"/>
        </w:rPr>
        <w:tab/>
        <w:t>Không đồng ý</w:t>
      </w:r>
      <w:r w:rsidRPr="008C10A5">
        <w:rPr>
          <w:lang w:val="nl-NL"/>
        </w:rPr>
        <w:tab/>
      </w:r>
      <w:r w:rsidRPr="008C10A5">
        <w:rPr>
          <w:lang w:val="nl-NL"/>
        </w:rPr>
        <w:tab/>
      </w:r>
      <w:r w:rsidRPr="008C10A5">
        <w:rPr>
          <w:lang w:val="nl-NL"/>
        </w:rPr>
        <w:tab/>
        <w:t xml:space="preserve">:     </w:t>
      </w:r>
    </w:p>
    <w:p w14:paraId="5923C9AB" w14:textId="77777777" w:rsidR="00C71B91" w:rsidRPr="008C10A5" w:rsidRDefault="00C71B91" w:rsidP="00D27C2C">
      <w:pPr>
        <w:tabs>
          <w:tab w:val="left" w:pos="1134"/>
        </w:tabs>
        <w:spacing w:before="60" w:after="60"/>
        <w:ind w:left="1441" w:hanging="902"/>
        <w:jc w:val="both"/>
        <w:rPr>
          <w:lang w:val="nl-NL"/>
        </w:rPr>
      </w:pPr>
      <w:r w:rsidRPr="008C10A5">
        <w:sym w:font="Wingdings 2" w:char="00A0"/>
      </w:r>
      <w:r w:rsidRPr="008C10A5">
        <w:rPr>
          <w:lang w:val="nl-NL"/>
        </w:rPr>
        <w:tab/>
      </w:r>
      <w:r w:rsidRPr="008C10A5">
        <w:rPr>
          <w:lang w:val="nl-NL"/>
        </w:rPr>
        <w:tab/>
        <w:t>Không có ý kiến</w:t>
      </w:r>
      <w:r w:rsidRPr="008C10A5">
        <w:rPr>
          <w:lang w:val="nl-NL"/>
        </w:rPr>
        <w:tab/>
      </w:r>
      <w:r w:rsidRPr="008C10A5">
        <w:rPr>
          <w:lang w:val="nl-NL"/>
        </w:rPr>
        <w:tab/>
        <w:t xml:space="preserve">:     </w:t>
      </w:r>
    </w:p>
    <w:p w14:paraId="4CFC9B95" w14:textId="3AE9CAB7" w:rsidR="00950134" w:rsidRPr="008B559C" w:rsidRDefault="00950134"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Thông qua báo cáo</w:t>
      </w:r>
      <w:r w:rsidR="00936275" w:rsidRPr="00936275">
        <w:rPr>
          <w:bCs/>
          <w:color w:val="000000"/>
          <w:lang w:val="en-GB"/>
        </w:rPr>
        <w:t xml:space="preserve"> </w:t>
      </w:r>
      <w:r w:rsidR="00936275" w:rsidRPr="00CF6BEB">
        <w:rPr>
          <w:bCs/>
          <w:color w:val="000000"/>
          <w:lang w:val="en-GB"/>
        </w:rPr>
        <w:t xml:space="preserve">số </w:t>
      </w:r>
      <w:r w:rsidR="00936275" w:rsidRPr="00CF6BEB">
        <w:rPr>
          <w:bCs/>
          <w:lang w:val="nl-NL"/>
        </w:rPr>
        <w:t>0424/2025/BC-BTGĐ</w:t>
      </w:r>
      <w:r w:rsidRPr="008B559C">
        <w:rPr>
          <w:b/>
          <w:lang w:val="nl-NL"/>
        </w:rPr>
        <w:t xml:space="preserve"> của Ban Tổng Giám đốc về kết quả hoạt động kinh doanh năm 202</w:t>
      </w:r>
      <w:r w:rsidR="00D27C2C" w:rsidRPr="008B559C">
        <w:rPr>
          <w:b/>
          <w:lang w:val="nl-NL"/>
        </w:rPr>
        <w:t>4</w:t>
      </w:r>
      <w:r w:rsidRPr="008B559C">
        <w:rPr>
          <w:b/>
          <w:lang w:val="nl-NL"/>
        </w:rPr>
        <w:t xml:space="preserve"> và kế hoạch kinh doanh năm 202</w:t>
      </w:r>
      <w:r w:rsidR="00D27C2C" w:rsidRPr="008B559C">
        <w:rPr>
          <w:b/>
          <w:lang w:val="nl-NL"/>
        </w:rPr>
        <w:t>5</w:t>
      </w:r>
    </w:p>
    <w:p w14:paraId="11E983A4" w14:textId="77777777" w:rsidR="00C71B91" w:rsidRPr="008C10A5" w:rsidRDefault="00C71B91" w:rsidP="00D27C2C">
      <w:pPr>
        <w:tabs>
          <w:tab w:val="left" w:pos="1134"/>
        </w:tabs>
        <w:spacing w:before="60" w:after="60" w:line="288" w:lineRule="auto"/>
        <w:ind w:left="540" w:hanging="540"/>
        <w:jc w:val="both"/>
        <w:rPr>
          <w:lang w:val="nl-NL"/>
        </w:rPr>
      </w:pPr>
      <w:r w:rsidRPr="008B559C">
        <w:rPr>
          <w:b/>
          <w:lang w:val="nl-NL"/>
        </w:rPr>
        <w:tab/>
      </w:r>
      <w:r w:rsidRPr="008C10A5">
        <w:sym w:font="Wingdings" w:char="0076"/>
      </w:r>
      <w:r w:rsidRPr="008C10A5">
        <w:rPr>
          <w:lang w:val="nl-NL"/>
        </w:rPr>
        <w:t xml:space="preserve"> </w:t>
      </w:r>
      <w:r w:rsidRPr="008C10A5">
        <w:rPr>
          <w:lang w:val="nl-NL"/>
        </w:rPr>
        <w:tab/>
        <w:t>Kết quả biểu quyết:</w:t>
      </w:r>
    </w:p>
    <w:p w14:paraId="466BDC41" w14:textId="77777777" w:rsidR="00C71B91" w:rsidRPr="008C10A5" w:rsidRDefault="00C71B91"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Đồng ý</w:t>
      </w:r>
      <w:r w:rsidRPr="008C10A5">
        <w:rPr>
          <w:lang w:val="nl-NL"/>
        </w:rPr>
        <w:tab/>
      </w:r>
      <w:r w:rsidRPr="008C10A5">
        <w:rPr>
          <w:lang w:val="nl-NL"/>
        </w:rPr>
        <w:tab/>
      </w:r>
      <w:r w:rsidRPr="008C10A5">
        <w:rPr>
          <w:lang w:val="nl-NL"/>
        </w:rPr>
        <w:tab/>
      </w:r>
      <w:r w:rsidRPr="008C10A5">
        <w:rPr>
          <w:lang w:val="nl-NL"/>
        </w:rPr>
        <w:tab/>
        <w:t xml:space="preserve">:   </w:t>
      </w:r>
    </w:p>
    <w:p w14:paraId="32ED93DD" w14:textId="77777777" w:rsidR="00C71B91" w:rsidRPr="008C10A5" w:rsidRDefault="00C71B91"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Không đồng ý</w:t>
      </w:r>
      <w:r w:rsidRPr="008C10A5">
        <w:rPr>
          <w:lang w:val="nl-NL"/>
        </w:rPr>
        <w:tab/>
      </w:r>
      <w:r w:rsidRPr="008C10A5">
        <w:rPr>
          <w:lang w:val="nl-NL"/>
        </w:rPr>
        <w:tab/>
      </w:r>
      <w:r w:rsidRPr="008C10A5">
        <w:rPr>
          <w:lang w:val="nl-NL"/>
        </w:rPr>
        <w:tab/>
        <w:t xml:space="preserve">:     </w:t>
      </w:r>
    </w:p>
    <w:p w14:paraId="5F4E4E7D" w14:textId="77777777" w:rsidR="00C71B91" w:rsidRPr="008C10A5" w:rsidRDefault="00C71B91"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Không có ý kiến</w:t>
      </w:r>
      <w:r w:rsidRPr="008C10A5">
        <w:rPr>
          <w:lang w:val="nl-NL"/>
        </w:rPr>
        <w:tab/>
      </w:r>
      <w:r w:rsidRPr="008C10A5">
        <w:rPr>
          <w:lang w:val="nl-NL"/>
        </w:rPr>
        <w:tab/>
        <w:t xml:space="preserve">:     </w:t>
      </w:r>
    </w:p>
    <w:p w14:paraId="5A25FD02" w14:textId="4A2A6238" w:rsidR="00670B77" w:rsidRPr="008B559C" w:rsidRDefault="00670B77"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 xml:space="preserve">Thông qua báo cáo </w:t>
      </w:r>
      <w:r w:rsidR="00936275" w:rsidRPr="00CF6BEB">
        <w:rPr>
          <w:bCs/>
          <w:color w:val="000000"/>
          <w:lang w:val="en-GB"/>
        </w:rPr>
        <w:t xml:space="preserve">số </w:t>
      </w:r>
      <w:r w:rsidR="00936275" w:rsidRPr="00CF6BEB">
        <w:rPr>
          <w:bCs/>
          <w:lang w:val="nl-NL"/>
        </w:rPr>
        <w:t>0424/BC.BKS-2025</w:t>
      </w:r>
      <w:r w:rsidR="00936275">
        <w:rPr>
          <w:bCs/>
          <w:lang w:val="nl-NL"/>
        </w:rPr>
        <w:t xml:space="preserve"> </w:t>
      </w:r>
      <w:r w:rsidRPr="008B559C">
        <w:rPr>
          <w:b/>
          <w:lang w:val="nl-NL"/>
        </w:rPr>
        <w:t>của Ban kiểm soát về hoạt động năm 202</w:t>
      </w:r>
      <w:r w:rsidR="00D27C2C" w:rsidRPr="008B559C">
        <w:rPr>
          <w:b/>
          <w:lang w:val="nl-NL"/>
        </w:rPr>
        <w:t>4</w:t>
      </w:r>
      <w:r w:rsidRPr="008B559C">
        <w:rPr>
          <w:b/>
          <w:lang w:val="nl-NL"/>
        </w:rPr>
        <w:t xml:space="preserve"> và phương hướng nhiệm vụ năm 202</w:t>
      </w:r>
      <w:r w:rsidR="00D27C2C" w:rsidRPr="008B559C">
        <w:rPr>
          <w:b/>
          <w:lang w:val="nl-NL"/>
        </w:rPr>
        <w:t>5</w:t>
      </w:r>
      <w:r w:rsidRPr="008B559C">
        <w:rPr>
          <w:b/>
          <w:lang w:val="nl-NL"/>
        </w:rPr>
        <w:t xml:space="preserve">  </w:t>
      </w:r>
    </w:p>
    <w:p w14:paraId="7E680945" w14:textId="77777777" w:rsidR="00670B77" w:rsidRPr="008C10A5" w:rsidRDefault="00670B77" w:rsidP="00D27C2C">
      <w:pPr>
        <w:tabs>
          <w:tab w:val="left" w:pos="1134"/>
        </w:tabs>
        <w:spacing w:before="60" w:after="60" w:line="288" w:lineRule="auto"/>
        <w:ind w:left="540" w:hanging="540"/>
        <w:jc w:val="both"/>
        <w:rPr>
          <w:lang w:val="nl-NL"/>
        </w:rPr>
      </w:pPr>
      <w:r w:rsidRPr="008B559C">
        <w:rPr>
          <w:b/>
          <w:lang w:val="nl-NL"/>
        </w:rPr>
        <w:tab/>
      </w:r>
      <w:r w:rsidRPr="008C10A5">
        <w:sym w:font="Wingdings" w:char="0076"/>
      </w:r>
      <w:r w:rsidRPr="008C10A5">
        <w:rPr>
          <w:lang w:val="nl-NL"/>
        </w:rPr>
        <w:t xml:space="preserve"> </w:t>
      </w:r>
      <w:r w:rsidRPr="008C10A5">
        <w:rPr>
          <w:lang w:val="nl-NL"/>
        </w:rPr>
        <w:tab/>
        <w:t>Kết quả biểu quyết:</w:t>
      </w:r>
    </w:p>
    <w:p w14:paraId="78388A35" w14:textId="77777777" w:rsidR="00670B77" w:rsidRPr="008C10A5" w:rsidRDefault="00670B77"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Đồng ý</w:t>
      </w:r>
      <w:r w:rsidRPr="008C10A5">
        <w:rPr>
          <w:lang w:val="nl-NL"/>
        </w:rPr>
        <w:tab/>
      </w:r>
      <w:r w:rsidRPr="008C10A5">
        <w:rPr>
          <w:lang w:val="nl-NL"/>
        </w:rPr>
        <w:tab/>
      </w:r>
      <w:r w:rsidRPr="008C10A5">
        <w:rPr>
          <w:lang w:val="nl-NL"/>
        </w:rPr>
        <w:tab/>
      </w:r>
      <w:r w:rsidRPr="008C10A5">
        <w:rPr>
          <w:lang w:val="nl-NL"/>
        </w:rPr>
        <w:tab/>
        <w:t xml:space="preserve">:   </w:t>
      </w:r>
    </w:p>
    <w:p w14:paraId="2C1B140F" w14:textId="77777777" w:rsidR="00670B77" w:rsidRPr="008C10A5" w:rsidRDefault="00670B77"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Không đồng ý</w:t>
      </w:r>
      <w:r w:rsidRPr="008C10A5">
        <w:rPr>
          <w:lang w:val="nl-NL"/>
        </w:rPr>
        <w:tab/>
      </w:r>
      <w:r w:rsidRPr="008C10A5">
        <w:rPr>
          <w:lang w:val="nl-NL"/>
        </w:rPr>
        <w:tab/>
      </w:r>
      <w:r w:rsidRPr="008C10A5">
        <w:rPr>
          <w:lang w:val="nl-NL"/>
        </w:rPr>
        <w:tab/>
        <w:t xml:space="preserve">:     </w:t>
      </w:r>
    </w:p>
    <w:p w14:paraId="25DD4038" w14:textId="77777777" w:rsidR="00670B77" w:rsidRPr="008C10A5" w:rsidRDefault="00670B77"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Không có ý kiến</w:t>
      </w:r>
      <w:r w:rsidRPr="008C10A5">
        <w:rPr>
          <w:lang w:val="nl-NL"/>
        </w:rPr>
        <w:tab/>
      </w:r>
      <w:r w:rsidRPr="008C10A5">
        <w:rPr>
          <w:lang w:val="nl-NL"/>
        </w:rPr>
        <w:tab/>
        <w:t xml:space="preserve">:     </w:t>
      </w:r>
    </w:p>
    <w:p w14:paraId="33F563BC" w14:textId="77777777" w:rsidR="00950134" w:rsidRPr="008B559C" w:rsidRDefault="00950134"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 xml:space="preserve">Thông qua báo </w:t>
      </w:r>
      <w:r w:rsidR="00D27C2C" w:rsidRPr="008B559C">
        <w:rPr>
          <w:b/>
          <w:lang w:val="nl-NL"/>
        </w:rPr>
        <w:t>cáo tài chính kiểm toán năm 2024</w:t>
      </w:r>
    </w:p>
    <w:p w14:paraId="67FFF065" w14:textId="77777777" w:rsidR="00C71B91" w:rsidRPr="008C10A5" w:rsidRDefault="00C71B91" w:rsidP="00D27C2C">
      <w:pPr>
        <w:tabs>
          <w:tab w:val="left" w:pos="1134"/>
        </w:tabs>
        <w:spacing w:before="60" w:after="60" w:line="288" w:lineRule="auto"/>
        <w:ind w:left="540" w:hanging="540"/>
        <w:jc w:val="both"/>
        <w:rPr>
          <w:lang w:val="nl-NL"/>
        </w:rPr>
      </w:pPr>
      <w:r w:rsidRPr="008B559C">
        <w:rPr>
          <w:lang w:val="nl-NL"/>
        </w:rPr>
        <w:tab/>
      </w:r>
      <w:r w:rsidRPr="008C10A5">
        <w:sym w:font="Wingdings" w:char="0076"/>
      </w:r>
      <w:r w:rsidRPr="008C10A5">
        <w:rPr>
          <w:lang w:val="nl-NL"/>
        </w:rPr>
        <w:t xml:space="preserve"> </w:t>
      </w:r>
      <w:r w:rsidRPr="008C10A5">
        <w:rPr>
          <w:lang w:val="nl-NL"/>
        </w:rPr>
        <w:tab/>
        <w:t>Kết quả biểu quyết:</w:t>
      </w:r>
    </w:p>
    <w:p w14:paraId="60B64F5F" w14:textId="77777777" w:rsidR="00C71B91" w:rsidRPr="008B559C" w:rsidRDefault="00C71B91"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Đồng ý</w:t>
      </w:r>
      <w:r w:rsidRPr="008C10A5">
        <w:rPr>
          <w:lang w:val="nl-NL"/>
        </w:rPr>
        <w:tab/>
      </w:r>
      <w:r w:rsidRPr="008C10A5">
        <w:rPr>
          <w:lang w:val="nl-NL"/>
        </w:rPr>
        <w:tab/>
      </w:r>
      <w:r w:rsidRPr="008C10A5">
        <w:rPr>
          <w:lang w:val="nl-NL"/>
        </w:rPr>
        <w:tab/>
      </w:r>
      <w:r w:rsidRPr="008C10A5">
        <w:rPr>
          <w:lang w:val="nl-NL"/>
        </w:rPr>
        <w:tab/>
        <w:t xml:space="preserve">: </w:t>
      </w:r>
      <w:r w:rsidRPr="008B559C">
        <w:rPr>
          <w:lang w:val="nl-NL"/>
        </w:rPr>
        <w:t xml:space="preserve"> </w:t>
      </w:r>
    </w:p>
    <w:p w14:paraId="4D0FD2F1" w14:textId="77777777" w:rsidR="00C71B91" w:rsidRPr="008C10A5" w:rsidRDefault="00C71B91" w:rsidP="00D27C2C">
      <w:pPr>
        <w:tabs>
          <w:tab w:val="left" w:pos="1134"/>
        </w:tabs>
        <w:spacing w:before="60" w:after="60" w:line="288" w:lineRule="auto"/>
        <w:ind w:left="1441" w:hanging="902"/>
        <w:jc w:val="both"/>
        <w:rPr>
          <w:lang w:val="nl-NL"/>
        </w:rPr>
      </w:pPr>
      <w:r w:rsidRPr="008C10A5">
        <w:rPr>
          <w:lang w:val="nl-NL"/>
        </w:rPr>
        <w:sym w:font="Wingdings 2" w:char="00A0"/>
      </w:r>
      <w:r w:rsidRPr="008C10A5">
        <w:rPr>
          <w:lang w:val="nl-NL"/>
        </w:rPr>
        <w:tab/>
      </w:r>
      <w:r w:rsidRPr="008C10A5">
        <w:rPr>
          <w:lang w:val="nl-NL"/>
        </w:rPr>
        <w:tab/>
        <w:t>Không đồng ý</w:t>
      </w:r>
      <w:r w:rsidRPr="008C10A5">
        <w:rPr>
          <w:lang w:val="nl-NL"/>
        </w:rPr>
        <w:tab/>
      </w:r>
      <w:r w:rsidRPr="008C10A5">
        <w:rPr>
          <w:lang w:val="nl-NL"/>
        </w:rPr>
        <w:tab/>
      </w:r>
      <w:r w:rsidRPr="008C10A5">
        <w:rPr>
          <w:lang w:val="nl-NL"/>
        </w:rPr>
        <w:tab/>
        <w:t xml:space="preserve">:     </w:t>
      </w:r>
    </w:p>
    <w:p w14:paraId="731C42D0" w14:textId="77777777" w:rsidR="00C71B91" w:rsidRPr="008C10A5" w:rsidRDefault="00C71B91" w:rsidP="00D27C2C">
      <w:pPr>
        <w:tabs>
          <w:tab w:val="left" w:pos="1134"/>
        </w:tabs>
        <w:spacing w:before="60" w:after="60" w:line="288" w:lineRule="auto"/>
        <w:ind w:left="1441" w:hanging="902"/>
        <w:jc w:val="both"/>
        <w:rPr>
          <w:lang w:val="nl-NL"/>
        </w:rPr>
      </w:pPr>
      <w:r w:rsidRPr="008C10A5">
        <w:rPr>
          <w:lang w:val="nl-NL"/>
        </w:rPr>
        <w:sym w:font="Wingdings 2" w:char="00A0"/>
      </w:r>
      <w:r w:rsidRPr="008C10A5">
        <w:rPr>
          <w:lang w:val="nl-NL"/>
        </w:rPr>
        <w:tab/>
      </w:r>
      <w:r w:rsidRPr="008C10A5">
        <w:rPr>
          <w:lang w:val="nl-NL"/>
        </w:rPr>
        <w:tab/>
        <w:t>Không có ý kiến</w:t>
      </w:r>
      <w:r w:rsidRPr="008C10A5">
        <w:rPr>
          <w:lang w:val="nl-NL"/>
        </w:rPr>
        <w:tab/>
      </w:r>
      <w:r w:rsidRPr="008C10A5">
        <w:rPr>
          <w:lang w:val="nl-NL"/>
        </w:rPr>
        <w:tab/>
        <w:t xml:space="preserve">:    </w:t>
      </w:r>
    </w:p>
    <w:p w14:paraId="1E3C088C" w14:textId="77777777" w:rsidR="00950134" w:rsidRPr="008B559C" w:rsidRDefault="00950134"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Thông qua phương án phân phối lợi nhuận và chi trả cổ tức năm 202</w:t>
      </w:r>
      <w:r w:rsidR="00D27C2C" w:rsidRPr="008B559C">
        <w:rPr>
          <w:b/>
          <w:lang w:val="nl-NL"/>
        </w:rPr>
        <w:t>4</w:t>
      </w:r>
    </w:p>
    <w:p w14:paraId="00209464" w14:textId="77777777" w:rsidR="00C71B91" w:rsidRPr="008B559C" w:rsidRDefault="00C71B91" w:rsidP="00D27C2C">
      <w:pPr>
        <w:tabs>
          <w:tab w:val="left" w:pos="1134"/>
        </w:tabs>
        <w:spacing w:before="60" w:after="60" w:line="288" w:lineRule="auto"/>
        <w:ind w:left="540" w:hanging="540"/>
        <w:jc w:val="both"/>
        <w:rPr>
          <w:lang w:val="nl-NL"/>
        </w:rPr>
      </w:pPr>
      <w:r w:rsidRPr="008B559C">
        <w:rPr>
          <w:lang w:val="nl-NL"/>
        </w:rPr>
        <w:lastRenderedPageBreak/>
        <w:tab/>
      </w:r>
      <w:r w:rsidRPr="008C10A5">
        <w:sym w:font="Wingdings" w:char="0076"/>
      </w:r>
      <w:r w:rsidRPr="008B559C">
        <w:rPr>
          <w:lang w:val="nl-NL"/>
        </w:rPr>
        <w:tab/>
        <w:t>Kết quả biểu quyết:</w:t>
      </w:r>
    </w:p>
    <w:p w14:paraId="7CE97646" w14:textId="77777777" w:rsidR="00C71B91" w:rsidRPr="008B559C" w:rsidRDefault="00C71B91" w:rsidP="00D27C2C">
      <w:pPr>
        <w:tabs>
          <w:tab w:val="left" w:pos="1134"/>
        </w:tabs>
        <w:spacing w:before="60" w:after="60" w:line="288" w:lineRule="auto"/>
        <w:ind w:left="1441" w:hanging="902"/>
        <w:jc w:val="both"/>
        <w:rPr>
          <w:lang w:val="nl-NL"/>
        </w:rPr>
      </w:pPr>
      <w:r w:rsidRPr="008C10A5">
        <w:sym w:font="Wingdings 2" w:char="00A0"/>
      </w:r>
      <w:r w:rsidRPr="008B559C">
        <w:rPr>
          <w:lang w:val="nl-NL"/>
        </w:rPr>
        <w:tab/>
      </w:r>
      <w:r w:rsidRPr="008B559C">
        <w:rPr>
          <w:lang w:val="nl-NL"/>
        </w:rPr>
        <w:tab/>
        <w:t>Đồng ý</w:t>
      </w:r>
      <w:r w:rsidRPr="008B559C">
        <w:rPr>
          <w:lang w:val="nl-NL"/>
        </w:rPr>
        <w:tab/>
      </w:r>
      <w:r w:rsidRPr="008B559C">
        <w:rPr>
          <w:lang w:val="nl-NL"/>
        </w:rPr>
        <w:tab/>
      </w:r>
      <w:r w:rsidRPr="008B559C">
        <w:rPr>
          <w:lang w:val="nl-NL"/>
        </w:rPr>
        <w:tab/>
      </w:r>
      <w:r w:rsidRPr="008B559C">
        <w:rPr>
          <w:lang w:val="nl-NL"/>
        </w:rPr>
        <w:tab/>
        <w:t xml:space="preserve">:  </w:t>
      </w:r>
    </w:p>
    <w:p w14:paraId="236B533E" w14:textId="77777777" w:rsidR="00C71B91" w:rsidRPr="008B559C" w:rsidRDefault="00C71B91" w:rsidP="00D27C2C">
      <w:pPr>
        <w:tabs>
          <w:tab w:val="left" w:pos="1134"/>
        </w:tabs>
        <w:spacing w:before="60" w:after="60" w:line="288" w:lineRule="auto"/>
        <w:ind w:left="540" w:hanging="540"/>
        <w:jc w:val="both"/>
        <w:rPr>
          <w:lang w:val="nl-NL"/>
        </w:rPr>
      </w:pPr>
      <w:r w:rsidRPr="008B559C">
        <w:rPr>
          <w:lang w:val="nl-NL"/>
        </w:rPr>
        <w:t xml:space="preserve"> </w:t>
      </w:r>
      <w:r w:rsidRPr="008C10A5">
        <w:sym w:font="Wingdings 2" w:char="00A0"/>
      </w:r>
      <w:r w:rsidRPr="008B559C">
        <w:rPr>
          <w:lang w:val="nl-NL"/>
        </w:rPr>
        <w:tab/>
      </w:r>
      <w:r w:rsidRPr="008B559C">
        <w:rPr>
          <w:lang w:val="nl-NL"/>
        </w:rPr>
        <w:tab/>
      </w:r>
      <w:r w:rsidRPr="008B559C">
        <w:rPr>
          <w:lang w:val="nl-NL"/>
        </w:rPr>
        <w:tab/>
        <w:t>Không đồng ý</w:t>
      </w:r>
      <w:r w:rsidRPr="008B559C">
        <w:rPr>
          <w:lang w:val="nl-NL"/>
        </w:rPr>
        <w:tab/>
      </w:r>
      <w:r w:rsidRPr="008B559C">
        <w:rPr>
          <w:lang w:val="nl-NL"/>
        </w:rPr>
        <w:tab/>
      </w:r>
      <w:r w:rsidRPr="008B559C">
        <w:rPr>
          <w:lang w:val="nl-NL"/>
        </w:rPr>
        <w:tab/>
        <w:t xml:space="preserve">: </w:t>
      </w:r>
      <w:r w:rsidRPr="008C10A5">
        <w:rPr>
          <w:lang w:val="nl-NL"/>
        </w:rPr>
        <w:t xml:space="preserve"> </w:t>
      </w:r>
      <w:r w:rsidRPr="008B559C">
        <w:rPr>
          <w:lang w:val="nl-NL"/>
        </w:rPr>
        <w:t xml:space="preserve">    </w:t>
      </w:r>
    </w:p>
    <w:p w14:paraId="67654478" w14:textId="77777777" w:rsidR="00C71B91" w:rsidRPr="008B559C" w:rsidRDefault="00C71B91" w:rsidP="00D27C2C">
      <w:pPr>
        <w:tabs>
          <w:tab w:val="left" w:pos="1134"/>
        </w:tabs>
        <w:spacing w:before="60" w:after="60" w:line="288" w:lineRule="auto"/>
        <w:ind w:left="540" w:hanging="540"/>
        <w:jc w:val="both"/>
        <w:rPr>
          <w:lang w:val="nl-NL"/>
        </w:rPr>
      </w:pPr>
      <w:r w:rsidRPr="008C10A5">
        <w:sym w:font="Wingdings 2" w:char="00A0"/>
      </w:r>
      <w:r w:rsidRPr="008B559C">
        <w:rPr>
          <w:lang w:val="nl-NL"/>
        </w:rPr>
        <w:tab/>
      </w:r>
      <w:r w:rsidRPr="008B559C">
        <w:rPr>
          <w:lang w:val="nl-NL"/>
        </w:rPr>
        <w:tab/>
      </w:r>
      <w:r w:rsidRPr="008B559C">
        <w:rPr>
          <w:lang w:val="nl-NL"/>
        </w:rPr>
        <w:tab/>
        <w:t>Không có ý kiến</w:t>
      </w:r>
      <w:r w:rsidRPr="008B559C">
        <w:rPr>
          <w:lang w:val="nl-NL"/>
        </w:rPr>
        <w:tab/>
      </w:r>
      <w:r w:rsidRPr="008B559C">
        <w:rPr>
          <w:lang w:val="nl-NL"/>
        </w:rPr>
        <w:tab/>
        <w:t xml:space="preserve">:  </w:t>
      </w:r>
      <w:r w:rsidRPr="008C10A5">
        <w:rPr>
          <w:lang w:val="nl-NL"/>
        </w:rPr>
        <w:t xml:space="preserve"> </w:t>
      </w:r>
      <w:r w:rsidRPr="008B559C">
        <w:rPr>
          <w:lang w:val="nl-NL"/>
        </w:rPr>
        <w:t xml:space="preserve">   </w:t>
      </w:r>
    </w:p>
    <w:p w14:paraId="33008C5B"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 xml:space="preserve">Thông </w:t>
      </w:r>
      <w:r w:rsidR="00D27C2C" w:rsidRPr="008B559C">
        <w:rPr>
          <w:b/>
          <w:lang w:val="nl-NL"/>
        </w:rPr>
        <w:t>qua kế hoạch kinh doanh năm 2025</w:t>
      </w:r>
    </w:p>
    <w:p w14:paraId="371553F4" w14:textId="77777777" w:rsidR="00C71B91" w:rsidRPr="008B559C" w:rsidRDefault="00C71B91" w:rsidP="00D27C2C">
      <w:pPr>
        <w:tabs>
          <w:tab w:val="left" w:pos="1134"/>
        </w:tabs>
        <w:spacing w:before="60" w:after="60" w:line="288" w:lineRule="auto"/>
        <w:ind w:left="540" w:hanging="540"/>
        <w:jc w:val="both"/>
        <w:rPr>
          <w:lang w:val="nl-NL"/>
        </w:rPr>
      </w:pPr>
      <w:r w:rsidRPr="008B559C">
        <w:rPr>
          <w:lang w:val="nl-NL"/>
        </w:rPr>
        <w:tab/>
      </w:r>
      <w:r w:rsidRPr="008C10A5">
        <w:sym w:font="Wingdings" w:char="0076"/>
      </w:r>
      <w:r w:rsidRPr="008B559C">
        <w:rPr>
          <w:lang w:val="nl-NL"/>
        </w:rPr>
        <w:t xml:space="preserve"> </w:t>
      </w:r>
      <w:r w:rsidRPr="008B559C">
        <w:rPr>
          <w:lang w:val="nl-NL"/>
        </w:rPr>
        <w:tab/>
        <w:t>Kết quả biểu quyết:</w:t>
      </w:r>
    </w:p>
    <w:p w14:paraId="484289C3"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Đồng ý</w:t>
      </w:r>
      <w:r w:rsidRPr="008C10A5">
        <w:rPr>
          <w:lang w:val="nl-NL"/>
        </w:rPr>
        <w:tab/>
      </w:r>
      <w:r w:rsidRPr="008C10A5">
        <w:rPr>
          <w:lang w:val="nl-NL"/>
        </w:rPr>
        <w:tab/>
      </w:r>
      <w:r w:rsidRPr="008C10A5">
        <w:rPr>
          <w:lang w:val="nl-NL"/>
        </w:rPr>
        <w:tab/>
      </w:r>
      <w:r w:rsidRPr="008C10A5">
        <w:rPr>
          <w:lang w:val="nl-NL"/>
        </w:rPr>
        <w:tab/>
        <w:t xml:space="preserve">:   </w:t>
      </w:r>
    </w:p>
    <w:p w14:paraId="3BABDAAD"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Không đồng ý</w:t>
      </w:r>
      <w:r w:rsidRPr="008C10A5">
        <w:rPr>
          <w:lang w:val="nl-NL"/>
        </w:rPr>
        <w:tab/>
      </w:r>
      <w:r w:rsidRPr="008C10A5">
        <w:rPr>
          <w:lang w:val="nl-NL"/>
        </w:rPr>
        <w:tab/>
      </w:r>
      <w:r w:rsidRPr="008C10A5">
        <w:rPr>
          <w:lang w:val="nl-NL"/>
        </w:rPr>
        <w:tab/>
        <w:t xml:space="preserve">:     </w:t>
      </w:r>
    </w:p>
    <w:p w14:paraId="4AF0FAB6"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Không có ý kiến</w:t>
      </w:r>
      <w:r w:rsidRPr="008C10A5">
        <w:rPr>
          <w:lang w:val="nl-NL"/>
        </w:rPr>
        <w:tab/>
      </w:r>
      <w:r w:rsidRPr="008C10A5">
        <w:rPr>
          <w:lang w:val="nl-NL"/>
        </w:rPr>
        <w:tab/>
        <w:t xml:space="preserve">:     </w:t>
      </w:r>
    </w:p>
    <w:p w14:paraId="19CEE61F"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Thông qua việc ủy quyền cho Hội đồng quản trị quyết định đầu tư các dự án lớn, hoặc giao dịch mua bán tài sản của Công ty</w:t>
      </w:r>
    </w:p>
    <w:p w14:paraId="315EEA1C" w14:textId="77777777" w:rsidR="00C71B91" w:rsidRPr="008B559C" w:rsidRDefault="00C71B91" w:rsidP="00D27C2C">
      <w:pPr>
        <w:tabs>
          <w:tab w:val="left" w:pos="1134"/>
        </w:tabs>
        <w:spacing w:before="60" w:after="60" w:line="288" w:lineRule="auto"/>
        <w:ind w:left="540" w:hanging="540"/>
        <w:jc w:val="both"/>
        <w:rPr>
          <w:lang w:val="nl-NL"/>
        </w:rPr>
      </w:pPr>
      <w:r w:rsidRPr="008B559C">
        <w:rPr>
          <w:lang w:val="nl-NL"/>
        </w:rPr>
        <w:tab/>
      </w:r>
      <w:r w:rsidRPr="008C10A5">
        <w:sym w:font="Wingdings" w:char="0076"/>
      </w:r>
      <w:r w:rsidRPr="008B559C">
        <w:rPr>
          <w:lang w:val="nl-NL"/>
        </w:rPr>
        <w:t xml:space="preserve"> </w:t>
      </w:r>
      <w:r w:rsidRPr="008B559C">
        <w:rPr>
          <w:lang w:val="nl-NL"/>
        </w:rPr>
        <w:tab/>
        <w:t>Kết quả biểu quyết:</w:t>
      </w:r>
    </w:p>
    <w:p w14:paraId="21480C84" w14:textId="77777777" w:rsidR="00C71B91" w:rsidRPr="008B559C"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Đồng ý</w:t>
      </w:r>
      <w:r w:rsidRPr="008C10A5">
        <w:rPr>
          <w:lang w:val="nl-NL"/>
        </w:rPr>
        <w:tab/>
      </w:r>
      <w:r w:rsidRPr="008C10A5">
        <w:rPr>
          <w:lang w:val="nl-NL"/>
        </w:rPr>
        <w:tab/>
      </w:r>
      <w:r w:rsidRPr="008C10A5">
        <w:rPr>
          <w:lang w:val="nl-NL"/>
        </w:rPr>
        <w:tab/>
      </w:r>
      <w:r w:rsidRPr="008C10A5">
        <w:rPr>
          <w:lang w:val="nl-NL"/>
        </w:rPr>
        <w:tab/>
        <w:t xml:space="preserve">:   </w:t>
      </w:r>
    </w:p>
    <w:p w14:paraId="6414DD59"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Không đồng ý</w:t>
      </w:r>
      <w:r w:rsidRPr="008C10A5">
        <w:rPr>
          <w:lang w:val="nl-NL"/>
        </w:rPr>
        <w:tab/>
      </w:r>
      <w:r w:rsidRPr="008C10A5">
        <w:rPr>
          <w:lang w:val="nl-NL"/>
        </w:rPr>
        <w:tab/>
      </w:r>
      <w:r w:rsidRPr="008C10A5">
        <w:rPr>
          <w:lang w:val="nl-NL"/>
        </w:rPr>
        <w:tab/>
        <w:t xml:space="preserve">:    </w:t>
      </w:r>
    </w:p>
    <w:p w14:paraId="0F7C7E6B"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Không có ý kiến</w:t>
      </w:r>
      <w:r w:rsidRPr="008C10A5">
        <w:rPr>
          <w:lang w:val="nl-NL"/>
        </w:rPr>
        <w:tab/>
      </w:r>
      <w:r w:rsidRPr="008C10A5">
        <w:rPr>
          <w:lang w:val="nl-NL"/>
        </w:rPr>
        <w:tab/>
        <w:t xml:space="preserve">:     </w:t>
      </w:r>
    </w:p>
    <w:p w14:paraId="360A959B"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Thông qua việc ủy quyền cho Hội đồng quản trị lựa chọn công ty kiểm</w:t>
      </w:r>
      <w:r w:rsidR="00D27C2C" w:rsidRPr="008B559C">
        <w:rPr>
          <w:b/>
          <w:lang w:val="nl-NL"/>
        </w:rPr>
        <w:t xml:space="preserve"> toán báo cáo tài chính năm 2025</w:t>
      </w:r>
    </w:p>
    <w:p w14:paraId="4F1A20C4" w14:textId="77777777" w:rsidR="00C71B91" w:rsidRPr="008B559C" w:rsidRDefault="00C71B91" w:rsidP="00D27C2C">
      <w:pPr>
        <w:tabs>
          <w:tab w:val="left" w:pos="567"/>
          <w:tab w:val="left" w:pos="1134"/>
          <w:tab w:val="left" w:pos="7020"/>
        </w:tabs>
        <w:spacing w:before="60" w:after="60" w:line="312" w:lineRule="auto"/>
        <w:ind w:left="142" w:right="176"/>
        <w:jc w:val="both"/>
        <w:rPr>
          <w:lang w:val="nl-NL"/>
        </w:rPr>
      </w:pPr>
      <w:r w:rsidRPr="008B559C">
        <w:rPr>
          <w:lang w:val="nl-NL"/>
        </w:rPr>
        <w:tab/>
      </w:r>
      <w:r w:rsidRPr="008C10A5">
        <w:sym w:font="Wingdings" w:char="0076"/>
      </w:r>
      <w:r w:rsidRPr="008B559C">
        <w:rPr>
          <w:lang w:val="nl-NL"/>
        </w:rPr>
        <w:t xml:space="preserve"> </w:t>
      </w:r>
      <w:r w:rsidR="0088627E" w:rsidRPr="008B559C">
        <w:rPr>
          <w:lang w:val="nl-NL"/>
        </w:rPr>
        <w:tab/>
      </w:r>
      <w:r w:rsidRPr="008B559C">
        <w:rPr>
          <w:lang w:val="nl-NL"/>
        </w:rPr>
        <w:t>Kết quả biểu quyết:</w:t>
      </w:r>
    </w:p>
    <w:p w14:paraId="3867E7A7" w14:textId="77777777" w:rsidR="00C71B91" w:rsidRPr="008B559C"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Đồng ý</w:t>
      </w:r>
      <w:r w:rsidRPr="008C10A5">
        <w:rPr>
          <w:lang w:val="nl-NL"/>
        </w:rPr>
        <w:tab/>
      </w:r>
      <w:r w:rsidRPr="008C10A5">
        <w:rPr>
          <w:lang w:val="nl-NL"/>
        </w:rPr>
        <w:tab/>
      </w:r>
      <w:r w:rsidRPr="008C10A5">
        <w:rPr>
          <w:lang w:val="nl-NL"/>
        </w:rPr>
        <w:tab/>
      </w:r>
      <w:r w:rsidRPr="008C10A5">
        <w:rPr>
          <w:lang w:val="nl-NL"/>
        </w:rPr>
        <w:tab/>
        <w:t xml:space="preserve">:   </w:t>
      </w:r>
    </w:p>
    <w:p w14:paraId="052ED374"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Không đồng ý</w:t>
      </w:r>
      <w:r w:rsidRPr="008C10A5">
        <w:rPr>
          <w:lang w:val="nl-NL"/>
        </w:rPr>
        <w:tab/>
      </w:r>
      <w:r w:rsidRPr="008C10A5">
        <w:rPr>
          <w:lang w:val="nl-NL"/>
        </w:rPr>
        <w:tab/>
      </w:r>
      <w:r w:rsidRPr="008C10A5">
        <w:rPr>
          <w:lang w:val="nl-NL"/>
        </w:rPr>
        <w:tab/>
        <w:t xml:space="preserve">:     </w:t>
      </w:r>
    </w:p>
    <w:p w14:paraId="7072BE30"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Không có ý kiến</w:t>
      </w:r>
      <w:r w:rsidRPr="008C10A5">
        <w:rPr>
          <w:lang w:val="nl-NL"/>
        </w:rPr>
        <w:tab/>
      </w:r>
      <w:r w:rsidRPr="008C10A5">
        <w:rPr>
          <w:lang w:val="nl-NL"/>
        </w:rPr>
        <w:tab/>
        <w:t xml:space="preserve">:      </w:t>
      </w:r>
      <w:r w:rsidRPr="008B559C">
        <w:rPr>
          <w:lang w:val="nl-NL"/>
        </w:rPr>
        <w:t xml:space="preserve">  </w:t>
      </w:r>
    </w:p>
    <w:p w14:paraId="7CF7285A"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Thông qua việc chi trả thù lao HĐQT, Ban kiểm soát năm 202</w:t>
      </w:r>
      <w:r w:rsidR="00D27C2C" w:rsidRPr="008B559C">
        <w:rPr>
          <w:b/>
          <w:lang w:val="nl-NL"/>
        </w:rPr>
        <w:t>4</w:t>
      </w:r>
      <w:r w:rsidRPr="008B559C">
        <w:rPr>
          <w:b/>
          <w:lang w:val="nl-NL"/>
        </w:rPr>
        <w:t xml:space="preserve"> và dự kiến mức chi trả thù </w:t>
      </w:r>
      <w:r w:rsidR="00D27C2C" w:rsidRPr="008B559C">
        <w:rPr>
          <w:b/>
          <w:lang w:val="nl-NL"/>
        </w:rPr>
        <w:t>lao HĐQT, Ban kiểm soát năm 2025</w:t>
      </w:r>
    </w:p>
    <w:p w14:paraId="30D3FAB5" w14:textId="77777777" w:rsidR="00C71B91" w:rsidRPr="008B559C" w:rsidRDefault="00C71B91" w:rsidP="00D27C2C">
      <w:pPr>
        <w:tabs>
          <w:tab w:val="left" w:pos="1134"/>
        </w:tabs>
        <w:spacing w:before="60" w:after="60" w:line="276" w:lineRule="auto"/>
        <w:ind w:left="420" w:firstLine="147"/>
        <w:jc w:val="both"/>
        <w:rPr>
          <w:lang w:val="nl-NL"/>
        </w:rPr>
      </w:pPr>
      <w:r w:rsidRPr="008C10A5">
        <w:sym w:font="Wingdings" w:char="0076"/>
      </w:r>
      <w:r w:rsidRPr="008B559C">
        <w:rPr>
          <w:lang w:val="nl-NL"/>
        </w:rPr>
        <w:t xml:space="preserve"> </w:t>
      </w:r>
      <w:r w:rsidRPr="008B559C">
        <w:rPr>
          <w:lang w:val="nl-NL"/>
        </w:rPr>
        <w:tab/>
        <w:t>Kết quả biểu quyết:</w:t>
      </w:r>
    </w:p>
    <w:p w14:paraId="4F45CEE4" w14:textId="77777777" w:rsidR="00C71B91" w:rsidRPr="008B559C" w:rsidRDefault="00C71B91" w:rsidP="00D27C2C">
      <w:pPr>
        <w:spacing w:before="60" w:after="60" w:line="276" w:lineRule="auto"/>
        <w:ind w:left="420"/>
        <w:jc w:val="both"/>
        <w:rPr>
          <w:lang w:val="nl-NL"/>
        </w:rPr>
      </w:pPr>
      <w:r w:rsidRPr="008B559C">
        <w:rPr>
          <w:lang w:val="nl-NL"/>
        </w:rPr>
        <w:tab/>
      </w:r>
      <w:r w:rsidRPr="008B559C">
        <w:rPr>
          <w:lang w:val="nl-NL"/>
        </w:rPr>
        <w:tab/>
        <w:t>Đồng ý</w:t>
      </w:r>
      <w:r w:rsidRPr="008B559C">
        <w:rPr>
          <w:lang w:val="nl-NL"/>
        </w:rPr>
        <w:tab/>
      </w:r>
      <w:r w:rsidRPr="008B559C">
        <w:rPr>
          <w:lang w:val="nl-NL"/>
        </w:rPr>
        <w:tab/>
      </w:r>
      <w:r w:rsidRPr="008B559C">
        <w:rPr>
          <w:lang w:val="nl-NL"/>
        </w:rPr>
        <w:tab/>
      </w:r>
      <w:r w:rsidRPr="008B559C">
        <w:rPr>
          <w:lang w:val="nl-NL"/>
        </w:rPr>
        <w:tab/>
        <w:t xml:space="preserve">:  </w:t>
      </w:r>
    </w:p>
    <w:p w14:paraId="441ED233" w14:textId="77777777" w:rsidR="00C71B91" w:rsidRPr="008B559C" w:rsidRDefault="00C71B91" w:rsidP="00D27C2C">
      <w:pPr>
        <w:spacing w:before="60" w:after="60" w:line="276" w:lineRule="auto"/>
        <w:ind w:left="420"/>
        <w:jc w:val="both"/>
        <w:rPr>
          <w:lang w:val="nl-NL"/>
        </w:rPr>
      </w:pPr>
      <w:r w:rsidRPr="008C10A5">
        <w:sym w:font="Wingdings 2" w:char="00A0"/>
      </w:r>
      <w:r w:rsidRPr="008B559C">
        <w:rPr>
          <w:lang w:val="nl-NL"/>
        </w:rPr>
        <w:tab/>
      </w:r>
      <w:r w:rsidRPr="008B559C">
        <w:rPr>
          <w:lang w:val="nl-NL"/>
        </w:rPr>
        <w:tab/>
        <w:t>Không đồng ý</w:t>
      </w:r>
      <w:r w:rsidRPr="008B559C">
        <w:rPr>
          <w:lang w:val="nl-NL"/>
        </w:rPr>
        <w:tab/>
      </w:r>
      <w:r w:rsidRPr="008B559C">
        <w:rPr>
          <w:lang w:val="nl-NL"/>
        </w:rPr>
        <w:tab/>
      </w:r>
      <w:r w:rsidRPr="008B559C">
        <w:rPr>
          <w:lang w:val="nl-NL"/>
        </w:rPr>
        <w:tab/>
        <w:t xml:space="preserve">:    </w:t>
      </w:r>
    </w:p>
    <w:p w14:paraId="6D72D268" w14:textId="77777777" w:rsidR="00C71B91" w:rsidRPr="008B559C" w:rsidRDefault="00C71B91" w:rsidP="00D27C2C">
      <w:pPr>
        <w:spacing w:before="60" w:after="60" w:line="276" w:lineRule="auto"/>
        <w:ind w:left="420"/>
        <w:jc w:val="both"/>
        <w:rPr>
          <w:lang w:val="nl-NL"/>
        </w:rPr>
      </w:pPr>
      <w:r w:rsidRPr="008C10A5">
        <w:sym w:font="Wingdings 2" w:char="00A0"/>
      </w:r>
      <w:r w:rsidRPr="008B559C">
        <w:rPr>
          <w:lang w:val="nl-NL"/>
        </w:rPr>
        <w:tab/>
      </w:r>
      <w:r w:rsidRPr="008B559C">
        <w:rPr>
          <w:lang w:val="nl-NL"/>
        </w:rPr>
        <w:tab/>
        <w:t>Không có ý kiến</w:t>
      </w:r>
      <w:r w:rsidRPr="008B559C">
        <w:rPr>
          <w:lang w:val="nl-NL"/>
        </w:rPr>
        <w:tab/>
      </w:r>
      <w:r w:rsidRPr="008B559C">
        <w:rPr>
          <w:lang w:val="nl-NL"/>
        </w:rPr>
        <w:tab/>
        <w:t xml:space="preserve">:   </w:t>
      </w:r>
    </w:p>
    <w:p w14:paraId="68FEBE7D"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 xml:space="preserve">Thông qua việc vay vốn các tổ chức tín dụng </w:t>
      </w:r>
    </w:p>
    <w:p w14:paraId="0FDEB208" w14:textId="77777777" w:rsidR="00C71B91" w:rsidRPr="008B559C" w:rsidRDefault="00C71B91" w:rsidP="00D27C2C">
      <w:pPr>
        <w:tabs>
          <w:tab w:val="left" w:pos="1134"/>
        </w:tabs>
        <w:spacing w:before="60" w:after="60" w:line="276" w:lineRule="auto"/>
        <w:ind w:left="567"/>
        <w:jc w:val="both"/>
        <w:rPr>
          <w:lang w:val="nl-NL"/>
        </w:rPr>
      </w:pPr>
      <w:r w:rsidRPr="008C10A5">
        <w:sym w:font="Wingdings" w:char="0076"/>
      </w:r>
      <w:r w:rsidRPr="008B559C">
        <w:rPr>
          <w:lang w:val="nl-NL"/>
        </w:rPr>
        <w:t xml:space="preserve"> </w:t>
      </w:r>
      <w:r w:rsidRPr="008B559C">
        <w:rPr>
          <w:lang w:val="nl-NL"/>
        </w:rPr>
        <w:tab/>
        <w:t>Kết quả biểu quyết:</w:t>
      </w:r>
    </w:p>
    <w:p w14:paraId="6D60909B" w14:textId="77777777" w:rsidR="00C71B91" w:rsidRPr="008B559C" w:rsidRDefault="00C71B91" w:rsidP="00D27C2C">
      <w:pPr>
        <w:spacing w:before="60" w:after="60" w:line="276" w:lineRule="auto"/>
        <w:ind w:left="420"/>
        <w:jc w:val="both"/>
        <w:rPr>
          <w:lang w:val="nl-NL"/>
        </w:rPr>
      </w:pPr>
      <w:r w:rsidRPr="008B559C">
        <w:rPr>
          <w:lang w:val="nl-NL"/>
        </w:rPr>
        <w:tab/>
      </w:r>
      <w:r w:rsidRPr="008B559C">
        <w:rPr>
          <w:lang w:val="nl-NL"/>
        </w:rPr>
        <w:tab/>
        <w:t>Đồng ý</w:t>
      </w:r>
      <w:r w:rsidRPr="008B559C">
        <w:rPr>
          <w:lang w:val="nl-NL"/>
        </w:rPr>
        <w:tab/>
      </w:r>
      <w:r w:rsidRPr="008B559C">
        <w:rPr>
          <w:lang w:val="nl-NL"/>
        </w:rPr>
        <w:tab/>
      </w:r>
      <w:r w:rsidRPr="008B559C">
        <w:rPr>
          <w:lang w:val="nl-NL"/>
        </w:rPr>
        <w:tab/>
      </w:r>
      <w:r w:rsidRPr="008B559C">
        <w:rPr>
          <w:lang w:val="nl-NL"/>
        </w:rPr>
        <w:tab/>
        <w:t xml:space="preserve">:  </w:t>
      </w:r>
    </w:p>
    <w:p w14:paraId="2C9870E3" w14:textId="77777777" w:rsidR="00C71B91" w:rsidRPr="008B559C" w:rsidRDefault="00C71B91" w:rsidP="00D27C2C">
      <w:pPr>
        <w:spacing w:before="60" w:after="60" w:line="276" w:lineRule="auto"/>
        <w:ind w:left="420"/>
        <w:jc w:val="both"/>
        <w:rPr>
          <w:lang w:val="nl-NL"/>
        </w:rPr>
      </w:pPr>
      <w:r w:rsidRPr="008C10A5">
        <w:sym w:font="Wingdings 2" w:char="00A0"/>
      </w:r>
      <w:r w:rsidRPr="008B559C">
        <w:rPr>
          <w:lang w:val="nl-NL"/>
        </w:rPr>
        <w:tab/>
      </w:r>
      <w:r w:rsidRPr="008B559C">
        <w:rPr>
          <w:lang w:val="nl-NL"/>
        </w:rPr>
        <w:tab/>
        <w:t>Không đồng ý</w:t>
      </w:r>
      <w:r w:rsidRPr="008B559C">
        <w:rPr>
          <w:lang w:val="nl-NL"/>
        </w:rPr>
        <w:tab/>
      </w:r>
      <w:r w:rsidRPr="008B559C">
        <w:rPr>
          <w:lang w:val="nl-NL"/>
        </w:rPr>
        <w:tab/>
      </w:r>
      <w:r w:rsidRPr="008B559C">
        <w:rPr>
          <w:lang w:val="nl-NL"/>
        </w:rPr>
        <w:tab/>
        <w:t xml:space="preserve">:    </w:t>
      </w:r>
    </w:p>
    <w:p w14:paraId="6F2F8190" w14:textId="77777777" w:rsidR="00C71B91" w:rsidRPr="008B559C" w:rsidRDefault="00C71B91" w:rsidP="00D27C2C">
      <w:pPr>
        <w:spacing w:before="60" w:after="60" w:line="276" w:lineRule="auto"/>
        <w:ind w:left="420"/>
        <w:jc w:val="both"/>
        <w:rPr>
          <w:lang w:val="nl-NL"/>
        </w:rPr>
      </w:pPr>
      <w:r w:rsidRPr="008C10A5">
        <w:sym w:font="Wingdings 2" w:char="00A0"/>
      </w:r>
      <w:r w:rsidRPr="008B559C">
        <w:rPr>
          <w:lang w:val="nl-NL"/>
        </w:rPr>
        <w:tab/>
      </w:r>
      <w:r w:rsidRPr="008B559C">
        <w:rPr>
          <w:lang w:val="nl-NL"/>
        </w:rPr>
        <w:tab/>
        <w:t>Không có ý kiến</w:t>
      </w:r>
      <w:r w:rsidRPr="008B559C">
        <w:rPr>
          <w:lang w:val="nl-NL"/>
        </w:rPr>
        <w:tab/>
      </w:r>
      <w:r w:rsidRPr="008B559C">
        <w:rPr>
          <w:lang w:val="nl-NL"/>
        </w:rPr>
        <w:tab/>
        <w:t xml:space="preserve">:   </w:t>
      </w:r>
    </w:p>
    <w:p w14:paraId="0C8A6DFF"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Thông qua các giao dịch với bên liên quan</w:t>
      </w:r>
    </w:p>
    <w:p w14:paraId="35AA8CB4" w14:textId="77777777" w:rsidR="000B29AF" w:rsidRPr="008B559C" w:rsidRDefault="000B29AF" w:rsidP="00D27C2C">
      <w:pPr>
        <w:tabs>
          <w:tab w:val="left" w:pos="1134"/>
        </w:tabs>
        <w:spacing w:before="60" w:after="60" w:line="276" w:lineRule="auto"/>
        <w:ind w:left="567"/>
        <w:jc w:val="both"/>
        <w:rPr>
          <w:lang w:val="nl-NL"/>
        </w:rPr>
      </w:pPr>
      <w:r w:rsidRPr="008C10A5">
        <w:sym w:font="Wingdings" w:char="0076"/>
      </w:r>
      <w:r w:rsidRPr="008B559C">
        <w:rPr>
          <w:lang w:val="nl-NL"/>
        </w:rPr>
        <w:tab/>
        <w:t>Kết quả biểu quyết:</w:t>
      </w:r>
    </w:p>
    <w:p w14:paraId="6AE4B0A7" w14:textId="77777777" w:rsidR="000B29AF" w:rsidRPr="008B559C" w:rsidRDefault="000B29AF" w:rsidP="00D27C2C">
      <w:pPr>
        <w:tabs>
          <w:tab w:val="left" w:pos="1134"/>
        </w:tabs>
        <w:spacing w:before="60" w:after="60" w:line="276" w:lineRule="auto"/>
        <w:ind w:left="567"/>
        <w:jc w:val="both"/>
        <w:rPr>
          <w:lang w:val="nl-NL"/>
        </w:rPr>
      </w:pPr>
      <w:r w:rsidRPr="008B559C">
        <w:rPr>
          <w:lang w:val="nl-NL"/>
        </w:rPr>
        <w:tab/>
      </w:r>
      <w:r w:rsidRPr="008B559C">
        <w:rPr>
          <w:lang w:val="nl-NL"/>
        </w:rPr>
        <w:tab/>
        <w:t>Đồng ý</w:t>
      </w:r>
      <w:r w:rsidRPr="008B559C">
        <w:rPr>
          <w:lang w:val="nl-NL"/>
        </w:rPr>
        <w:tab/>
      </w:r>
      <w:r w:rsidRPr="008B559C">
        <w:rPr>
          <w:lang w:val="nl-NL"/>
        </w:rPr>
        <w:tab/>
      </w:r>
      <w:r w:rsidRPr="008B559C">
        <w:rPr>
          <w:lang w:val="nl-NL"/>
        </w:rPr>
        <w:tab/>
      </w:r>
      <w:r w:rsidRPr="008B559C">
        <w:rPr>
          <w:lang w:val="nl-NL"/>
        </w:rPr>
        <w:tab/>
        <w:t xml:space="preserve">:   </w:t>
      </w:r>
    </w:p>
    <w:p w14:paraId="6259D9A5" w14:textId="77777777" w:rsidR="000B29AF" w:rsidRPr="008B559C" w:rsidRDefault="000B29AF" w:rsidP="00D27C2C">
      <w:pPr>
        <w:tabs>
          <w:tab w:val="left" w:pos="1134"/>
        </w:tabs>
        <w:spacing w:before="60" w:after="60" w:line="276" w:lineRule="auto"/>
        <w:ind w:left="567"/>
        <w:jc w:val="both"/>
        <w:rPr>
          <w:lang w:val="nl-NL"/>
        </w:rPr>
      </w:pPr>
      <w:r w:rsidRPr="008C10A5">
        <w:sym w:font="Wingdings 2" w:char="00A0"/>
      </w:r>
      <w:r w:rsidRPr="008B559C">
        <w:rPr>
          <w:lang w:val="nl-NL"/>
        </w:rPr>
        <w:tab/>
      </w:r>
      <w:r w:rsidRPr="008B559C">
        <w:rPr>
          <w:lang w:val="nl-NL"/>
        </w:rPr>
        <w:tab/>
        <w:t>Không đồng ý</w:t>
      </w:r>
      <w:r w:rsidRPr="008B559C">
        <w:rPr>
          <w:lang w:val="nl-NL"/>
        </w:rPr>
        <w:tab/>
      </w:r>
      <w:r w:rsidRPr="008B559C">
        <w:rPr>
          <w:lang w:val="nl-NL"/>
        </w:rPr>
        <w:tab/>
      </w:r>
      <w:r w:rsidRPr="008B559C">
        <w:rPr>
          <w:lang w:val="nl-NL"/>
        </w:rPr>
        <w:tab/>
        <w:t xml:space="preserve">:    </w:t>
      </w:r>
    </w:p>
    <w:p w14:paraId="2BFF8D32" w14:textId="77777777" w:rsidR="000B29AF" w:rsidRPr="008B559C" w:rsidRDefault="000B29AF" w:rsidP="00D27C2C">
      <w:pPr>
        <w:tabs>
          <w:tab w:val="left" w:pos="1134"/>
        </w:tabs>
        <w:spacing w:before="60" w:after="60" w:line="276" w:lineRule="auto"/>
        <w:ind w:left="567"/>
        <w:jc w:val="both"/>
        <w:rPr>
          <w:lang w:val="nl-NL"/>
        </w:rPr>
      </w:pPr>
      <w:r w:rsidRPr="008C10A5">
        <w:sym w:font="Wingdings 2" w:char="00A0"/>
      </w:r>
      <w:r w:rsidRPr="008B559C">
        <w:rPr>
          <w:lang w:val="nl-NL"/>
        </w:rPr>
        <w:tab/>
      </w:r>
      <w:r w:rsidRPr="008B559C">
        <w:rPr>
          <w:lang w:val="nl-NL"/>
        </w:rPr>
        <w:tab/>
        <w:t>Không có ý kiến</w:t>
      </w:r>
      <w:r w:rsidRPr="008B559C">
        <w:rPr>
          <w:lang w:val="nl-NL"/>
        </w:rPr>
        <w:tab/>
      </w:r>
      <w:r w:rsidRPr="008B559C">
        <w:rPr>
          <w:lang w:val="nl-NL"/>
        </w:rPr>
        <w:tab/>
        <w:t xml:space="preserve">:    </w:t>
      </w:r>
    </w:p>
    <w:p w14:paraId="05D8937B"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Thông qua việc ủy quyền cho Hội đồng quản trị Công ty tổ chức thực hiện các công việc cần thiết để triển khai các nội dung Nghị quyết của Đại hội đồng cổ đông</w:t>
      </w:r>
    </w:p>
    <w:p w14:paraId="609E80C4" w14:textId="77777777" w:rsidR="000B29AF" w:rsidRPr="008B559C" w:rsidRDefault="000B29AF" w:rsidP="00D27C2C">
      <w:pPr>
        <w:tabs>
          <w:tab w:val="left" w:pos="567"/>
          <w:tab w:val="left" w:pos="1134"/>
        </w:tabs>
        <w:spacing w:before="60" w:after="60" w:line="276" w:lineRule="auto"/>
        <w:jc w:val="both"/>
        <w:rPr>
          <w:lang w:val="nl-NL"/>
        </w:rPr>
      </w:pPr>
      <w:r w:rsidRPr="008B559C">
        <w:rPr>
          <w:lang w:val="nl-NL"/>
        </w:rPr>
        <w:lastRenderedPageBreak/>
        <w:tab/>
      </w:r>
      <w:r w:rsidRPr="008C10A5">
        <w:sym w:font="Wingdings" w:char="0076"/>
      </w:r>
      <w:r w:rsidRPr="008B559C">
        <w:rPr>
          <w:lang w:val="nl-NL"/>
        </w:rPr>
        <w:tab/>
        <w:t>Kết quả biểu quyết:</w:t>
      </w:r>
    </w:p>
    <w:p w14:paraId="3BBECA0D" w14:textId="77777777" w:rsidR="000B29AF" w:rsidRPr="008B559C" w:rsidRDefault="000B29AF" w:rsidP="00D27C2C">
      <w:pPr>
        <w:tabs>
          <w:tab w:val="left" w:pos="1134"/>
        </w:tabs>
        <w:spacing w:before="60" w:after="60" w:line="276" w:lineRule="auto"/>
        <w:ind w:left="1211"/>
        <w:jc w:val="both"/>
        <w:rPr>
          <w:lang w:val="nl-NL"/>
        </w:rPr>
      </w:pPr>
      <w:r w:rsidRPr="008B559C">
        <w:rPr>
          <w:lang w:val="nl-NL"/>
        </w:rPr>
        <w:tab/>
        <w:t>Đồng ý</w:t>
      </w:r>
      <w:r w:rsidRPr="008B559C">
        <w:rPr>
          <w:lang w:val="nl-NL"/>
        </w:rPr>
        <w:tab/>
      </w:r>
      <w:r w:rsidRPr="008B559C">
        <w:rPr>
          <w:lang w:val="nl-NL"/>
        </w:rPr>
        <w:tab/>
      </w:r>
      <w:r w:rsidRPr="008B559C">
        <w:rPr>
          <w:lang w:val="nl-NL"/>
        </w:rPr>
        <w:tab/>
      </w:r>
      <w:r w:rsidRPr="008B559C">
        <w:rPr>
          <w:lang w:val="nl-NL"/>
        </w:rPr>
        <w:tab/>
        <w:t xml:space="preserve">:   </w:t>
      </w:r>
    </w:p>
    <w:p w14:paraId="215A2F50" w14:textId="77777777" w:rsidR="000B29AF" w:rsidRPr="008B559C" w:rsidRDefault="000B29AF" w:rsidP="00D27C2C">
      <w:pPr>
        <w:tabs>
          <w:tab w:val="left" w:pos="1134"/>
        </w:tabs>
        <w:spacing w:before="60" w:after="60" w:line="276" w:lineRule="auto"/>
        <w:ind w:left="1211"/>
        <w:jc w:val="both"/>
        <w:rPr>
          <w:lang w:val="nl-NL"/>
        </w:rPr>
      </w:pPr>
      <w:r w:rsidRPr="008B559C">
        <w:rPr>
          <w:lang w:val="nl-NL"/>
        </w:rPr>
        <w:tab/>
        <w:t>Không đồng ý</w:t>
      </w:r>
      <w:r w:rsidRPr="008B559C">
        <w:rPr>
          <w:lang w:val="nl-NL"/>
        </w:rPr>
        <w:tab/>
      </w:r>
      <w:r w:rsidRPr="008B559C">
        <w:rPr>
          <w:lang w:val="nl-NL"/>
        </w:rPr>
        <w:tab/>
      </w:r>
      <w:r w:rsidRPr="008B559C">
        <w:rPr>
          <w:lang w:val="nl-NL"/>
        </w:rPr>
        <w:tab/>
        <w:t xml:space="preserve">:    </w:t>
      </w:r>
    </w:p>
    <w:p w14:paraId="1BD5DAB2" w14:textId="77777777" w:rsidR="004E306B" w:rsidRPr="008B559C" w:rsidRDefault="000B29AF" w:rsidP="00D27C2C">
      <w:pPr>
        <w:tabs>
          <w:tab w:val="left" w:pos="1134"/>
        </w:tabs>
        <w:spacing w:before="60" w:after="60" w:line="276" w:lineRule="auto"/>
        <w:ind w:left="1211"/>
        <w:jc w:val="both"/>
        <w:rPr>
          <w:lang w:val="nl-NL"/>
        </w:rPr>
      </w:pPr>
      <w:r w:rsidRPr="008B559C">
        <w:rPr>
          <w:lang w:val="nl-NL"/>
        </w:rPr>
        <w:tab/>
        <w:t>Không có ý kiến</w:t>
      </w:r>
      <w:r w:rsidRPr="008B559C">
        <w:rPr>
          <w:lang w:val="nl-NL"/>
        </w:rPr>
        <w:tab/>
      </w:r>
      <w:r w:rsidRPr="008B559C">
        <w:rPr>
          <w:lang w:val="nl-NL"/>
        </w:rPr>
        <w:tab/>
        <w:t xml:space="preserve">:    </w:t>
      </w:r>
      <w:r w:rsidR="004E306B" w:rsidRPr="008B559C">
        <w:rPr>
          <w:lang w:val="nl-NL"/>
        </w:rPr>
        <w:t xml:space="preserve"> </w:t>
      </w:r>
    </w:p>
    <w:p w14:paraId="76338ED7" w14:textId="77777777" w:rsidR="00C71B91" w:rsidRPr="008C10A5" w:rsidRDefault="00C71B91" w:rsidP="007247BB">
      <w:pPr>
        <w:spacing w:before="240" w:line="312" w:lineRule="auto"/>
        <w:jc w:val="both"/>
        <w:rPr>
          <w:lang w:val="nl-NL"/>
        </w:rPr>
      </w:pPr>
      <w:r w:rsidRPr="008C10A5">
        <w:rPr>
          <w:lang w:val="nl-NL"/>
        </w:rPr>
        <w:t>Trên đây là những nội dung đã được thông qua tại Phiên họp Đại hội đồng cổ đông thường niên năm 20</w:t>
      </w:r>
      <w:r w:rsidRPr="008B559C">
        <w:rPr>
          <w:lang w:val="nl-NL"/>
        </w:rPr>
        <w:t>2</w:t>
      </w:r>
      <w:r w:rsidR="00D27C2C" w:rsidRPr="008B559C">
        <w:rPr>
          <w:lang w:val="nl-NL"/>
        </w:rPr>
        <w:t>5</w:t>
      </w:r>
      <w:r w:rsidRPr="008C10A5">
        <w:rPr>
          <w:lang w:val="nl-NL"/>
        </w:rPr>
        <w:t xml:space="preserve"> Công ty Cổ phần </w:t>
      </w:r>
      <w:r w:rsidR="008B559C">
        <w:rPr>
          <w:lang w:val="nl-NL"/>
        </w:rPr>
        <w:t>Đầu tư và Phát triển Đa Quốc Gia IDI</w:t>
      </w:r>
      <w:r w:rsidRPr="008C10A5">
        <w:rPr>
          <w:lang w:val="nl-NL"/>
        </w:rPr>
        <w:t>. Biên bản được lập và thông qua trước đại hội lúc</w:t>
      </w:r>
      <w:r w:rsidRPr="008B559C">
        <w:rPr>
          <w:lang w:val="nl-NL"/>
        </w:rPr>
        <w:t xml:space="preserve"> ……</w:t>
      </w:r>
      <w:r w:rsidRPr="008C10A5">
        <w:rPr>
          <w:lang w:val="nl-NL"/>
        </w:rPr>
        <w:t xml:space="preserve"> giờ </w:t>
      </w:r>
      <w:r w:rsidRPr="008B559C">
        <w:rPr>
          <w:lang w:val="nl-NL"/>
        </w:rPr>
        <w:t>……</w:t>
      </w:r>
      <w:r w:rsidRPr="008C10A5">
        <w:rPr>
          <w:lang w:val="nl-NL"/>
        </w:rPr>
        <w:t xml:space="preserve"> phút ngày </w:t>
      </w:r>
      <w:r w:rsidR="00D27C2C" w:rsidRPr="008C10A5">
        <w:rPr>
          <w:b/>
          <w:lang w:val="nl-NL"/>
        </w:rPr>
        <w:t>2</w:t>
      </w:r>
      <w:r w:rsidR="007F160F">
        <w:rPr>
          <w:b/>
          <w:lang w:val="nl-NL"/>
        </w:rPr>
        <w:t>4</w:t>
      </w:r>
      <w:r w:rsidRPr="008C10A5">
        <w:rPr>
          <w:b/>
          <w:lang w:val="nl-NL"/>
        </w:rPr>
        <w:t xml:space="preserve"> tháng 04 năm 20</w:t>
      </w:r>
      <w:r w:rsidRPr="008B559C">
        <w:rPr>
          <w:b/>
          <w:lang w:val="nl-NL"/>
        </w:rPr>
        <w:t>2</w:t>
      </w:r>
      <w:r w:rsidR="00D27C2C" w:rsidRPr="008B559C">
        <w:rPr>
          <w:b/>
          <w:lang w:val="nl-NL"/>
        </w:rPr>
        <w:t>5</w:t>
      </w:r>
      <w:r w:rsidRPr="008C10A5">
        <w:rPr>
          <w:lang w:val="nl-NL"/>
        </w:rPr>
        <w:t>.</w:t>
      </w:r>
    </w:p>
    <w:tbl>
      <w:tblPr>
        <w:tblW w:w="0" w:type="auto"/>
        <w:jc w:val="center"/>
        <w:tblLayout w:type="fixed"/>
        <w:tblLook w:val="0000" w:firstRow="0" w:lastRow="0" w:firstColumn="0" w:lastColumn="0" w:noHBand="0" w:noVBand="0"/>
      </w:tblPr>
      <w:tblGrid>
        <w:gridCol w:w="4905"/>
        <w:gridCol w:w="4905"/>
      </w:tblGrid>
      <w:tr w:rsidR="00C71B91" w:rsidRPr="008C10A5" w14:paraId="181B22E9" w14:textId="77777777">
        <w:trPr>
          <w:trHeight w:val="1513"/>
          <w:jc w:val="center"/>
        </w:trPr>
        <w:tc>
          <w:tcPr>
            <w:tcW w:w="4905" w:type="dxa"/>
          </w:tcPr>
          <w:p w14:paraId="32FBC671" w14:textId="77777777" w:rsidR="00C71B91" w:rsidRPr="008C10A5" w:rsidRDefault="00C71B91" w:rsidP="007247BB">
            <w:pPr>
              <w:spacing w:before="240" w:line="312" w:lineRule="auto"/>
              <w:jc w:val="center"/>
              <w:rPr>
                <w:b/>
              </w:rPr>
            </w:pPr>
            <w:r w:rsidRPr="008C10A5">
              <w:rPr>
                <w:b/>
              </w:rPr>
              <w:t>Trưởng Ban Thư ký</w:t>
            </w:r>
          </w:p>
          <w:p w14:paraId="7FF8AC19" w14:textId="77777777" w:rsidR="00C71B91" w:rsidRPr="008C10A5" w:rsidRDefault="00C71B91" w:rsidP="007247BB">
            <w:pPr>
              <w:spacing w:line="312" w:lineRule="auto"/>
              <w:jc w:val="center"/>
              <w:rPr>
                <w:b/>
              </w:rPr>
            </w:pPr>
          </w:p>
          <w:p w14:paraId="01EF2D21" w14:textId="77777777" w:rsidR="00C71B91" w:rsidRPr="008C10A5" w:rsidRDefault="00C71B91" w:rsidP="007247BB">
            <w:pPr>
              <w:spacing w:line="312" w:lineRule="auto"/>
              <w:rPr>
                <w:b/>
              </w:rPr>
            </w:pPr>
          </w:p>
          <w:p w14:paraId="4FA2E9C8" w14:textId="77777777" w:rsidR="00C71B91" w:rsidRPr="008C10A5" w:rsidRDefault="00C71B91" w:rsidP="007247BB">
            <w:pPr>
              <w:spacing w:line="312" w:lineRule="auto"/>
              <w:rPr>
                <w:b/>
              </w:rPr>
            </w:pPr>
          </w:p>
          <w:p w14:paraId="37EF9099" w14:textId="77777777" w:rsidR="00C71B91" w:rsidRPr="008C10A5" w:rsidRDefault="00C71B91" w:rsidP="007247BB">
            <w:pPr>
              <w:spacing w:line="312" w:lineRule="auto"/>
              <w:rPr>
                <w:b/>
              </w:rPr>
            </w:pPr>
          </w:p>
        </w:tc>
        <w:tc>
          <w:tcPr>
            <w:tcW w:w="4905" w:type="dxa"/>
          </w:tcPr>
          <w:p w14:paraId="7C8B207C" w14:textId="77777777" w:rsidR="00C71B91" w:rsidRPr="008C10A5" w:rsidRDefault="00C71B91" w:rsidP="007247BB">
            <w:pPr>
              <w:spacing w:before="240" w:line="312" w:lineRule="auto"/>
              <w:jc w:val="center"/>
              <w:rPr>
                <w:b/>
              </w:rPr>
            </w:pPr>
            <w:r w:rsidRPr="008C10A5">
              <w:rPr>
                <w:b/>
              </w:rPr>
              <w:t xml:space="preserve"> Chủ tịch Đoàn  </w:t>
            </w:r>
          </w:p>
          <w:p w14:paraId="006A2C43" w14:textId="77777777" w:rsidR="00C71B91" w:rsidRPr="008C10A5" w:rsidRDefault="00C71B91" w:rsidP="007247BB">
            <w:pPr>
              <w:spacing w:line="312" w:lineRule="auto"/>
              <w:jc w:val="center"/>
              <w:rPr>
                <w:b/>
              </w:rPr>
            </w:pPr>
          </w:p>
          <w:p w14:paraId="0430B985" w14:textId="77777777" w:rsidR="00C71B91" w:rsidRPr="008C10A5" w:rsidRDefault="00C71B91" w:rsidP="007247BB">
            <w:pPr>
              <w:spacing w:line="312" w:lineRule="auto"/>
              <w:jc w:val="center"/>
              <w:rPr>
                <w:b/>
              </w:rPr>
            </w:pPr>
          </w:p>
          <w:p w14:paraId="5C49D91D" w14:textId="77777777" w:rsidR="00C71B91" w:rsidRPr="008C10A5" w:rsidRDefault="00C71B91" w:rsidP="007247BB">
            <w:pPr>
              <w:spacing w:line="312" w:lineRule="auto"/>
              <w:jc w:val="center"/>
              <w:rPr>
                <w:b/>
              </w:rPr>
            </w:pPr>
          </w:p>
        </w:tc>
      </w:tr>
      <w:tr w:rsidR="00C71B91" w:rsidRPr="008C10A5" w14:paraId="36E5BF12" w14:textId="77777777">
        <w:trPr>
          <w:trHeight w:val="504"/>
          <w:jc w:val="center"/>
        </w:trPr>
        <w:tc>
          <w:tcPr>
            <w:tcW w:w="4905" w:type="dxa"/>
          </w:tcPr>
          <w:p w14:paraId="6416F20D" w14:textId="77777777" w:rsidR="00C71B91" w:rsidRPr="008C10A5" w:rsidRDefault="007F160F" w:rsidP="007247BB">
            <w:pPr>
              <w:spacing w:line="312" w:lineRule="auto"/>
              <w:jc w:val="center"/>
              <w:rPr>
                <w:b/>
                <w:lang w:val="en-GB"/>
              </w:rPr>
            </w:pPr>
            <w:r>
              <w:rPr>
                <w:b/>
                <w:lang w:val="en-GB"/>
              </w:rPr>
              <w:t>Bùi Văn Dũng</w:t>
            </w:r>
          </w:p>
        </w:tc>
        <w:tc>
          <w:tcPr>
            <w:tcW w:w="4905" w:type="dxa"/>
          </w:tcPr>
          <w:p w14:paraId="5F50B968" w14:textId="77777777" w:rsidR="00C71B91" w:rsidRPr="008C10A5" w:rsidRDefault="007F160F" w:rsidP="007247BB">
            <w:pPr>
              <w:spacing w:line="312" w:lineRule="auto"/>
              <w:jc w:val="center"/>
              <w:rPr>
                <w:b/>
                <w:lang w:val="en-GB"/>
              </w:rPr>
            </w:pPr>
            <w:r>
              <w:rPr>
                <w:b/>
                <w:lang w:val="en-GB"/>
              </w:rPr>
              <w:t>Lê Thanh Thuấn</w:t>
            </w:r>
          </w:p>
        </w:tc>
      </w:tr>
    </w:tbl>
    <w:p w14:paraId="26DFEBC9" w14:textId="77777777" w:rsidR="00C71B91" w:rsidRPr="008C10A5" w:rsidRDefault="00C71B91">
      <w:pPr>
        <w:tabs>
          <w:tab w:val="left" w:pos="2268"/>
        </w:tabs>
        <w:spacing w:line="288" w:lineRule="auto"/>
        <w:jc w:val="both"/>
      </w:pPr>
    </w:p>
    <w:sectPr w:rsidR="00C71B91" w:rsidRPr="008C10A5">
      <w:pgSz w:w="11907" w:h="16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1E4D"/>
    <w:multiLevelType w:val="multilevel"/>
    <w:tmpl w:val="82B28108"/>
    <w:lvl w:ilvl="0">
      <w:start w:val="1"/>
      <w:numFmt w:val="decimal"/>
      <w:lvlText w:val="II.%1"/>
      <w:lvlJc w:val="left"/>
      <w:pPr>
        <w:tabs>
          <w:tab w:val="num" w:pos="360"/>
        </w:tabs>
        <w:ind w:left="360" w:hanging="360"/>
      </w:pPr>
      <w:rPr>
        <w:rFonts w:cs="Times New Roman"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31D284A"/>
    <w:multiLevelType w:val="multilevel"/>
    <w:tmpl w:val="971C849A"/>
    <w:lvl w:ilvl="0">
      <w:start w:val="1"/>
      <w:numFmt w:val="decimal"/>
      <w:lvlText w:val="2.%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9524D7"/>
    <w:multiLevelType w:val="hybridMultilevel"/>
    <w:tmpl w:val="AA66A7A6"/>
    <w:lvl w:ilvl="0" w:tplc="F4C49F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D37CD"/>
    <w:multiLevelType w:val="multilevel"/>
    <w:tmpl w:val="07FD37C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C76326B"/>
    <w:multiLevelType w:val="multilevel"/>
    <w:tmpl w:val="0C76326B"/>
    <w:lvl w:ilvl="0">
      <w:start w:val="1"/>
      <w:numFmt w:val="lowerLetter"/>
      <w:lvlText w:val="%1."/>
      <w:lvlJc w:val="left"/>
      <w:pPr>
        <w:ind w:left="720" w:hanging="360"/>
      </w:pPr>
      <w:rPr>
        <w:rFonts w:cs="Times New Roman"/>
        <w:b/>
      </w:rPr>
    </w:lvl>
    <w:lvl w:ilvl="1">
      <w:start w:val="2"/>
      <w:numFmt w:val="upperLetter"/>
      <w:lvlText w:val="%2."/>
      <w:lvlJc w:val="left"/>
      <w:pPr>
        <w:tabs>
          <w:tab w:val="num" w:pos="1440"/>
        </w:tabs>
        <w:ind w:left="1440" w:hanging="360"/>
      </w:pPr>
      <w:rPr>
        <w:rFonts w:cs="Times New Roman"/>
      </w:rPr>
    </w:lvl>
    <w:lvl w:ilvl="2">
      <w:start w:val="2"/>
      <w:numFmt w:val="upperRoman"/>
      <w:lvlText w:val="%3."/>
      <w:lvlJc w:val="left"/>
      <w:pPr>
        <w:tabs>
          <w:tab w:val="num" w:pos="2700"/>
        </w:tabs>
        <w:ind w:left="2700" w:hanging="720"/>
      </w:pPr>
      <w:rPr>
        <w:rFonts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2C13B78"/>
    <w:multiLevelType w:val="multilevel"/>
    <w:tmpl w:val="3E0840DE"/>
    <w:lvl w:ilvl="0">
      <w:start w:val="1"/>
      <w:numFmt w:val="lowerLetter"/>
      <w:lvlText w:val="%1."/>
      <w:lvlJc w:val="left"/>
      <w:pPr>
        <w:tabs>
          <w:tab w:val="num" w:pos="360"/>
        </w:tabs>
        <w:ind w:left="360" w:hanging="360"/>
      </w:pPr>
      <w:rPr>
        <w:rFonts w:cs="Times New Roman"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3BA71C2"/>
    <w:multiLevelType w:val="multilevel"/>
    <w:tmpl w:val="13BA71C2"/>
    <w:lvl w:ilvl="0">
      <w:start w:val="1"/>
      <w:numFmt w:val="decimal"/>
      <w:lvlText w:val="%1."/>
      <w:lvlJc w:val="left"/>
      <w:pPr>
        <w:ind w:left="1211" w:hanging="360"/>
      </w:pPr>
      <w:rPr>
        <w:b/>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15:restartNumberingAfterBreak="0">
    <w:nsid w:val="19BA1767"/>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27775C"/>
    <w:multiLevelType w:val="multilevel"/>
    <w:tmpl w:val="95847FC0"/>
    <w:lvl w:ilvl="0">
      <w:start w:val="1"/>
      <w:numFmt w:val="decimal"/>
      <w:lvlText w:val="b.%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446625"/>
    <w:multiLevelType w:val="multilevel"/>
    <w:tmpl w:val="9C9A3F80"/>
    <w:lvl w:ilvl="0">
      <w:start w:val="1"/>
      <w:numFmt w:val="decimal"/>
      <w:lvlText w:val="3.%1"/>
      <w:lvlJc w:val="left"/>
      <w:pPr>
        <w:tabs>
          <w:tab w:val="num" w:pos="360"/>
        </w:tabs>
        <w:ind w:left="360" w:hanging="360"/>
      </w:pPr>
      <w:rPr>
        <w:rFonts w:cs="Times New Roman"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4242155"/>
    <w:multiLevelType w:val="hybridMultilevel"/>
    <w:tmpl w:val="92EE1C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486D0E"/>
    <w:multiLevelType w:val="multilevel"/>
    <w:tmpl w:val="1682C9E8"/>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2" w15:restartNumberingAfterBreak="0">
    <w:nsid w:val="3232535E"/>
    <w:multiLevelType w:val="multilevel"/>
    <w:tmpl w:val="3232535E"/>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upperRoman"/>
      <w:lvlText w:val="%3."/>
      <w:lvlJc w:val="left"/>
      <w:pPr>
        <w:ind w:left="180" w:hanging="180"/>
      </w:pPr>
      <w:rPr>
        <w:rFonts w:hint="default"/>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2546EDA"/>
    <w:multiLevelType w:val="hybridMultilevel"/>
    <w:tmpl w:val="314C9BBC"/>
    <w:lvl w:ilvl="0" w:tplc="D3A85674">
      <w:start w:val="1"/>
      <w:numFmt w:val="decimal"/>
      <w:lvlText w:val="a.%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3E0585"/>
    <w:multiLevelType w:val="multilevel"/>
    <w:tmpl w:val="333E0585"/>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48B6B46"/>
    <w:multiLevelType w:val="multilevel"/>
    <w:tmpl w:val="348B6B46"/>
    <w:lvl w:ilvl="0">
      <w:start w:val="8"/>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41A5F3B"/>
    <w:multiLevelType w:val="hybridMultilevel"/>
    <w:tmpl w:val="C35E90AE"/>
    <w:lvl w:ilvl="0" w:tplc="D728C742">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9B17BC"/>
    <w:multiLevelType w:val="multilevel"/>
    <w:tmpl w:val="459B17BC"/>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06C1573"/>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2555F2B"/>
    <w:multiLevelType w:val="multilevel"/>
    <w:tmpl w:val="623C28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48A7DF9"/>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5207920"/>
    <w:multiLevelType w:val="multilevel"/>
    <w:tmpl w:val="55207920"/>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7FB7976"/>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B091F92"/>
    <w:multiLevelType w:val="multilevel"/>
    <w:tmpl w:val="D2F8F1B6"/>
    <w:lvl w:ilvl="0">
      <w:start w:val="1"/>
      <w:numFmt w:val="decimal"/>
      <w:lvlText w:val="%1."/>
      <w:lvlJc w:val="left"/>
      <w:pPr>
        <w:tabs>
          <w:tab w:val="num" w:pos="360"/>
        </w:tabs>
        <w:ind w:left="360" w:hanging="360"/>
      </w:pPr>
      <w:rPr>
        <w:rFonts w:cs="Times New Roman"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D7473CD"/>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0F97C93"/>
    <w:multiLevelType w:val="multilevel"/>
    <w:tmpl w:val="60F97C93"/>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decimal"/>
      <w:lvlText w:val="%3."/>
      <w:lvlJc w:val="left"/>
      <w:pPr>
        <w:ind w:left="180" w:hanging="180"/>
      </w:pPr>
      <w:rPr>
        <w:rFonts w:hint="default"/>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CA11C00"/>
    <w:multiLevelType w:val="multilevel"/>
    <w:tmpl w:val="6CA11C0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7" w15:restartNumberingAfterBreak="0">
    <w:nsid w:val="6E102B0B"/>
    <w:multiLevelType w:val="hybridMultilevel"/>
    <w:tmpl w:val="8726524A"/>
    <w:lvl w:ilvl="0" w:tplc="E978327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6E6D116B"/>
    <w:multiLevelType w:val="hybridMultilevel"/>
    <w:tmpl w:val="D414B486"/>
    <w:lvl w:ilvl="0" w:tplc="D728C742">
      <w:start w:val="1"/>
      <w:numFmt w:val="decimal"/>
      <w:lvlText w:val="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A87F77"/>
    <w:multiLevelType w:val="multilevel"/>
    <w:tmpl w:val="75A87F77"/>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0D2318"/>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88194F"/>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68B751C"/>
    <w:multiLevelType w:val="multilevel"/>
    <w:tmpl w:val="9C9A3F80"/>
    <w:lvl w:ilvl="0">
      <w:start w:val="1"/>
      <w:numFmt w:val="decimal"/>
      <w:lvlText w:val="3.%1"/>
      <w:lvlJc w:val="left"/>
      <w:pPr>
        <w:tabs>
          <w:tab w:val="num" w:pos="360"/>
        </w:tabs>
        <w:ind w:left="360" w:hanging="360"/>
      </w:pPr>
      <w:rPr>
        <w:rFonts w:cs="Times New Roman"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77052F6"/>
    <w:multiLevelType w:val="multilevel"/>
    <w:tmpl w:val="EF4003B2"/>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922650E"/>
    <w:multiLevelType w:val="multilevel"/>
    <w:tmpl w:val="7922650E"/>
    <w:lvl w:ilvl="0">
      <w:start w:val="1"/>
      <w:numFmt w:val="bullet"/>
      <w:lvlText w:val=""/>
      <w:lvlJc w:val="left"/>
      <w:pPr>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7E2111CA"/>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E8051BE"/>
    <w:multiLevelType w:val="multilevel"/>
    <w:tmpl w:val="7E8051B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7EE865B7"/>
    <w:multiLevelType w:val="multilevel"/>
    <w:tmpl w:val="E6C48BAC"/>
    <w:lvl w:ilvl="0">
      <w:start w:val="1"/>
      <w:numFmt w:val="decimal"/>
      <w:lvlText w:val="b.%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4280767">
    <w:abstractNumId w:val="21"/>
  </w:num>
  <w:num w:numId="2" w16cid:durableId="1978679044">
    <w:abstractNumId w:val="20"/>
  </w:num>
  <w:num w:numId="3" w16cid:durableId="1128352046">
    <w:abstractNumId w:val="15"/>
  </w:num>
  <w:num w:numId="4" w16cid:durableId="766733135">
    <w:abstractNumId w:val="12"/>
  </w:num>
  <w:num w:numId="5" w16cid:durableId="2031639360">
    <w:abstractNumId w:val="25"/>
  </w:num>
  <w:num w:numId="6" w16cid:durableId="2068724789">
    <w:abstractNumId w:val="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5707530">
    <w:abstractNumId w:val="3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1297077">
    <w:abstractNumId w:val="0"/>
  </w:num>
  <w:num w:numId="9" w16cid:durableId="739059376">
    <w:abstractNumId w:val="36"/>
  </w:num>
  <w:num w:numId="10" w16cid:durableId="1720088060">
    <w:abstractNumId w:val="6"/>
  </w:num>
  <w:num w:numId="11" w16cid:durableId="393551078">
    <w:abstractNumId w:val="29"/>
  </w:num>
  <w:num w:numId="12" w16cid:durableId="1622803135">
    <w:abstractNumId w:val="17"/>
  </w:num>
  <w:num w:numId="13" w16cid:durableId="39943532">
    <w:abstractNumId w:val="3"/>
  </w:num>
  <w:num w:numId="14" w16cid:durableId="1510288047">
    <w:abstractNumId w:val="26"/>
  </w:num>
  <w:num w:numId="15" w16cid:durableId="619190194">
    <w:abstractNumId w:val="2"/>
  </w:num>
  <w:num w:numId="16" w16cid:durableId="1137723178">
    <w:abstractNumId w:val="27"/>
  </w:num>
  <w:num w:numId="17" w16cid:durableId="1638142717">
    <w:abstractNumId w:val="33"/>
  </w:num>
  <w:num w:numId="18" w16cid:durableId="718823703">
    <w:abstractNumId w:val="19"/>
  </w:num>
  <w:num w:numId="19" w16cid:durableId="1983806921">
    <w:abstractNumId w:val="8"/>
  </w:num>
  <w:num w:numId="20" w16cid:durableId="1231504254">
    <w:abstractNumId w:val="1"/>
  </w:num>
  <w:num w:numId="21" w16cid:durableId="1940720946">
    <w:abstractNumId w:val="37"/>
  </w:num>
  <w:num w:numId="22" w16cid:durableId="1970822847">
    <w:abstractNumId w:val="13"/>
  </w:num>
  <w:num w:numId="23" w16cid:durableId="2136679784">
    <w:abstractNumId w:val="10"/>
  </w:num>
  <w:num w:numId="24" w16cid:durableId="1395927134">
    <w:abstractNumId w:val="14"/>
  </w:num>
  <w:num w:numId="25" w16cid:durableId="1618675401">
    <w:abstractNumId w:val="23"/>
  </w:num>
  <w:num w:numId="26" w16cid:durableId="207883114">
    <w:abstractNumId w:val="5"/>
  </w:num>
  <w:num w:numId="27" w16cid:durableId="88357714">
    <w:abstractNumId w:val="9"/>
  </w:num>
  <w:num w:numId="28" w16cid:durableId="1885368987">
    <w:abstractNumId w:val="32"/>
  </w:num>
  <w:num w:numId="29" w16cid:durableId="2110004240">
    <w:abstractNumId w:val="18"/>
  </w:num>
  <w:num w:numId="30" w16cid:durableId="1110512473">
    <w:abstractNumId w:val="16"/>
  </w:num>
  <w:num w:numId="31" w16cid:durableId="2091779058">
    <w:abstractNumId w:val="24"/>
  </w:num>
  <w:num w:numId="32" w16cid:durableId="2042972685">
    <w:abstractNumId w:val="35"/>
  </w:num>
  <w:num w:numId="33" w16cid:durableId="135996980">
    <w:abstractNumId w:val="30"/>
  </w:num>
  <w:num w:numId="34" w16cid:durableId="1088771764">
    <w:abstractNumId w:val="7"/>
  </w:num>
  <w:num w:numId="35" w16cid:durableId="2060087279">
    <w:abstractNumId w:val="31"/>
  </w:num>
  <w:num w:numId="36" w16cid:durableId="2046052208">
    <w:abstractNumId w:val="22"/>
  </w:num>
  <w:num w:numId="37" w16cid:durableId="791291154">
    <w:abstractNumId w:val="11"/>
  </w:num>
  <w:num w:numId="38" w16cid:durableId="175027006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FFC"/>
    <w:rsid w:val="00012FEA"/>
    <w:rsid w:val="0002612D"/>
    <w:rsid w:val="00045E14"/>
    <w:rsid w:val="00051A6C"/>
    <w:rsid w:val="0005542E"/>
    <w:rsid w:val="0006136C"/>
    <w:rsid w:val="00077098"/>
    <w:rsid w:val="00077BC6"/>
    <w:rsid w:val="00084DF4"/>
    <w:rsid w:val="000A6843"/>
    <w:rsid w:val="000B29AF"/>
    <w:rsid w:val="000C2311"/>
    <w:rsid w:val="000C505F"/>
    <w:rsid w:val="000D44BC"/>
    <w:rsid w:val="000D484D"/>
    <w:rsid w:val="000F7D70"/>
    <w:rsid w:val="001118C7"/>
    <w:rsid w:val="001129D0"/>
    <w:rsid w:val="001256E3"/>
    <w:rsid w:val="00130D59"/>
    <w:rsid w:val="001404CF"/>
    <w:rsid w:val="00174A0A"/>
    <w:rsid w:val="00175FE8"/>
    <w:rsid w:val="00196869"/>
    <w:rsid w:val="00196951"/>
    <w:rsid w:val="001A79B3"/>
    <w:rsid w:val="001B70BF"/>
    <w:rsid w:val="001D3684"/>
    <w:rsid w:val="001F0FE6"/>
    <w:rsid w:val="002007C9"/>
    <w:rsid w:val="0021614D"/>
    <w:rsid w:val="00226E94"/>
    <w:rsid w:val="00234AE5"/>
    <w:rsid w:val="002547ED"/>
    <w:rsid w:val="00256739"/>
    <w:rsid w:val="00265215"/>
    <w:rsid w:val="0027051F"/>
    <w:rsid w:val="00272587"/>
    <w:rsid w:val="00272B87"/>
    <w:rsid w:val="002758C6"/>
    <w:rsid w:val="00283735"/>
    <w:rsid w:val="0029507E"/>
    <w:rsid w:val="00297BED"/>
    <w:rsid w:val="002A027F"/>
    <w:rsid w:val="002A3286"/>
    <w:rsid w:val="002A5CD7"/>
    <w:rsid w:val="002B3E3C"/>
    <w:rsid w:val="002C0B0F"/>
    <w:rsid w:val="002C49E1"/>
    <w:rsid w:val="002C6FAF"/>
    <w:rsid w:val="002D7796"/>
    <w:rsid w:val="002E5050"/>
    <w:rsid w:val="002F17EB"/>
    <w:rsid w:val="00317A4A"/>
    <w:rsid w:val="00317BAA"/>
    <w:rsid w:val="00335F28"/>
    <w:rsid w:val="0034602A"/>
    <w:rsid w:val="003536BA"/>
    <w:rsid w:val="00367A91"/>
    <w:rsid w:val="0037767D"/>
    <w:rsid w:val="00381EF0"/>
    <w:rsid w:val="0038357E"/>
    <w:rsid w:val="003A1BAE"/>
    <w:rsid w:val="003B0413"/>
    <w:rsid w:val="003B4690"/>
    <w:rsid w:val="003F2B80"/>
    <w:rsid w:val="00413E07"/>
    <w:rsid w:val="00465BA9"/>
    <w:rsid w:val="00467FB0"/>
    <w:rsid w:val="004734AF"/>
    <w:rsid w:val="00476B20"/>
    <w:rsid w:val="00486FB5"/>
    <w:rsid w:val="00497B55"/>
    <w:rsid w:val="004A24FA"/>
    <w:rsid w:val="004A5EED"/>
    <w:rsid w:val="004A654F"/>
    <w:rsid w:val="004B023A"/>
    <w:rsid w:val="004B5CB4"/>
    <w:rsid w:val="004B6CC1"/>
    <w:rsid w:val="004C6610"/>
    <w:rsid w:val="004C6B80"/>
    <w:rsid w:val="004D5FFB"/>
    <w:rsid w:val="004E05E2"/>
    <w:rsid w:val="004E306B"/>
    <w:rsid w:val="004F24AE"/>
    <w:rsid w:val="004F3053"/>
    <w:rsid w:val="005102EC"/>
    <w:rsid w:val="00512246"/>
    <w:rsid w:val="005207ED"/>
    <w:rsid w:val="00522CA2"/>
    <w:rsid w:val="00540C69"/>
    <w:rsid w:val="005465A4"/>
    <w:rsid w:val="00550B0C"/>
    <w:rsid w:val="00561C51"/>
    <w:rsid w:val="00567393"/>
    <w:rsid w:val="005770EB"/>
    <w:rsid w:val="00584369"/>
    <w:rsid w:val="00587FCB"/>
    <w:rsid w:val="005A1E4B"/>
    <w:rsid w:val="005B0762"/>
    <w:rsid w:val="005C409A"/>
    <w:rsid w:val="005C5670"/>
    <w:rsid w:val="005C6B89"/>
    <w:rsid w:val="005E5E82"/>
    <w:rsid w:val="005F01B8"/>
    <w:rsid w:val="005F3F61"/>
    <w:rsid w:val="0062202A"/>
    <w:rsid w:val="00624034"/>
    <w:rsid w:val="00632301"/>
    <w:rsid w:val="006511DF"/>
    <w:rsid w:val="00651461"/>
    <w:rsid w:val="00651E4A"/>
    <w:rsid w:val="00670358"/>
    <w:rsid w:val="00670B77"/>
    <w:rsid w:val="006771B8"/>
    <w:rsid w:val="00691A71"/>
    <w:rsid w:val="006A6E17"/>
    <w:rsid w:val="006B20F6"/>
    <w:rsid w:val="006B31BB"/>
    <w:rsid w:val="006B66F6"/>
    <w:rsid w:val="006C4373"/>
    <w:rsid w:val="006C6C83"/>
    <w:rsid w:val="006E50D8"/>
    <w:rsid w:val="006E74A5"/>
    <w:rsid w:val="006F0D6E"/>
    <w:rsid w:val="00700EC6"/>
    <w:rsid w:val="00705726"/>
    <w:rsid w:val="00706D01"/>
    <w:rsid w:val="007109E5"/>
    <w:rsid w:val="007110C1"/>
    <w:rsid w:val="0071250A"/>
    <w:rsid w:val="00716E00"/>
    <w:rsid w:val="00720D7C"/>
    <w:rsid w:val="00721C05"/>
    <w:rsid w:val="00724074"/>
    <w:rsid w:val="007247BB"/>
    <w:rsid w:val="007258D4"/>
    <w:rsid w:val="00735F20"/>
    <w:rsid w:val="0075176C"/>
    <w:rsid w:val="00752925"/>
    <w:rsid w:val="0075569C"/>
    <w:rsid w:val="0076182D"/>
    <w:rsid w:val="007646E9"/>
    <w:rsid w:val="007931EB"/>
    <w:rsid w:val="007A42F9"/>
    <w:rsid w:val="007A5620"/>
    <w:rsid w:val="007A7C23"/>
    <w:rsid w:val="007B3EB9"/>
    <w:rsid w:val="007D02D5"/>
    <w:rsid w:val="007F160F"/>
    <w:rsid w:val="00805729"/>
    <w:rsid w:val="00815BCE"/>
    <w:rsid w:val="00820A33"/>
    <w:rsid w:val="008409B9"/>
    <w:rsid w:val="0086141F"/>
    <w:rsid w:val="00885403"/>
    <w:rsid w:val="00885A15"/>
    <w:rsid w:val="0088627E"/>
    <w:rsid w:val="00886837"/>
    <w:rsid w:val="008A00AD"/>
    <w:rsid w:val="008B024C"/>
    <w:rsid w:val="008B559C"/>
    <w:rsid w:val="008C10A5"/>
    <w:rsid w:val="008D0549"/>
    <w:rsid w:val="008E05C0"/>
    <w:rsid w:val="008F2A5F"/>
    <w:rsid w:val="00915FB0"/>
    <w:rsid w:val="0093605A"/>
    <w:rsid w:val="00936275"/>
    <w:rsid w:val="00950134"/>
    <w:rsid w:val="00960690"/>
    <w:rsid w:val="009819A3"/>
    <w:rsid w:val="009861B4"/>
    <w:rsid w:val="009958ED"/>
    <w:rsid w:val="009A4C11"/>
    <w:rsid w:val="009B2BB9"/>
    <w:rsid w:val="009B7EF2"/>
    <w:rsid w:val="009C3E0D"/>
    <w:rsid w:val="009C554A"/>
    <w:rsid w:val="009C5954"/>
    <w:rsid w:val="009E1FFC"/>
    <w:rsid w:val="009F1D94"/>
    <w:rsid w:val="00A00C40"/>
    <w:rsid w:val="00A10340"/>
    <w:rsid w:val="00A17A51"/>
    <w:rsid w:val="00A20A8E"/>
    <w:rsid w:val="00A2452E"/>
    <w:rsid w:val="00A3230D"/>
    <w:rsid w:val="00A466CC"/>
    <w:rsid w:val="00A53A35"/>
    <w:rsid w:val="00A54D0F"/>
    <w:rsid w:val="00A625A0"/>
    <w:rsid w:val="00A63E50"/>
    <w:rsid w:val="00A733B9"/>
    <w:rsid w:val="00A753AF"/>
    <w:rsid w:val="00A76936"/>
    <w:rsid w:val="00A81638"/>
    <w:rsid w:val="00AA1FFC"/>
    <w:rsid w:val="00AA2DCA"/>
    <w:rsid w:val="00AB04F6"/>
    <w:rsid w:val="00AB1EDB"/>
    <w:rsid w:val="00AC449D"/>
    <w:rsid w:val="00AC7B07"/>
    <w:rsid w:val="00AD2068"/>
    <w:rsid w:val="00AD5F84"/>
    <w:rsid w:val="00AE2AF1"/>
    <w:rsid w:val="00B24026"/>
    <w:rsid w:val="00B25B97"/>
    <w:rsid w:val="00B30A8A"/>
    <w:rsid w:val="00B35491"/>
    <w:rsid w:val="00B42A7C"/>
    <w:rsid w:val="00B507F2"/>
    <w:rsid w:val="00B577A9"/>
    <w:rsid w:val="00B674DC"/>
    <w:rsid w:val="00BA44DC"/>
    <w:rsid w:val="00BD0867"/>
    <w:rsid w:val="00C23109"/>
    <w:rsid w:val="00C25E6E"/>
    <w:rsid w:val="00C41453"/>
    <w:rsid w:val="00C50F53"/>
    <w:rsid w:val="00C519D9"/>
    <w:rsid w:val="00C656E8"/>
    <w:rsid w:val="00C67907"/>
    <w:rsid w:val="00C71B91"/>
    <w:rsid w:val="00C73B0E"/>
    <w:rsid w:val="00C945AE"/>
    <w:rsid w:val="00C95F21"/>
    <w:rsid w:val="00CA0F6C"/>
    <w:rsid w:val="00CB0509"/>
    <w:rsid w:val="00CC1C7E"/>
    <w:rsid w:val="00CC3F9E"/>
    <w:rsid w:val="00CC5298"/>
    <w:rsid w:val="00CE2AC6"/>
    <w:rsid w:val="00CF06A3"/>
    <w:rsid w:val="00CF407B"/>
    <w:rsid w:val="00CF6BEB"/>
    <w:rsid w:val="00D01D39"/>
    <w:rsid w:val="00D07323"/>
    <w:rsid w:val="00D27C2C"/>
    <w:rsid w:val="00D50ABC"/>
    <w:rsid w:val="00D561A1"/>
    <w:rsid w:val="00D70B25"/>
    <w:rsid w:val="00D7740B"/>
    <w:rsid w:val="00D87C93"/>
    <w:rsid w:val="00D93401"/>
    <w:rsid w:val="00DA13D1"/>
    <w:rsid w:val="00DA302A"/>
    <w:rsid w:val="00DC33DA"/>
    <w:rsid w:val="00DC3AA7"/>
    <w:rsid w:val="00DF5DF1"/>
    <w:rsid w:val="00E04ACF"/>
    <w:rsid w:val="00E05B4C"/>
    <w:rsid w:val="00E2257D"/>
    <w:rsid w:val="00E25E3F"/>
    <w:rsid w:val="00E37168"/>
    <w:rsid w:val="00E510D8"/>
    <w:rsid w:val="00E51FA1"/>
    <w:rsid w:val="00E529F4"/>
    <w:rsid w:val="00E634AE"/>
    <w:rsid w:val="00E635A2"/>
    <w:rsid w:val="00E66924"/>
    <w:rsid w:val="00E85879"/>
    <w:rsid w:val="00E9371A"/>
    <w:rsid w:val="00EA222F"/>
    <w:rsid w:val="00EA3DE1"/>
    <w:rsid w:val="00EA6847"/>
    <w:rsid w:val="00EC62E9"/>
    <w:rsid w:val="00EE5979"/>
    <w:rsid w:val="00EF2B72"/>
    <w:rsid w:val="00EF71F7"/>
    <w:rsid w:val="00F01D16"/>
    <w:rsid w:val="00F07F51"/>
    <w:rsid w:val="00F11595"/>
    <w:rsid w:val="00F21ABA"/>
    <w:rsid w:val="00F2606B"/>
    <w:rsid w:val="00F31ADB"/>
    <w:rsid w:val="00F33C0F"/>
    <w:rsid w:val="00F4554D"/>
    <w:rsid w:val="00F47E17"/>
    <w:rsid w:val="00F57628"/>
    <w:rsid w:val="00F7471D"/>
    <w:rsid w:val="00F74977"/>
    <w:rsid w:val="00F86A94"/>
    <w:rsid w:val="00F86B1C"/>
    <w:rsid w:val="00F97FD1"/>
    <w:rsid w:val="00FA3332"/>
    <w:rsid w:val="00FA622F"/>
    <w:rsid w:val="00FB185D"/>
    <w:rsid w:val="00FB601D"/>
    <w:rsid w:val="00FD72AC"/>
    <w:rsid w:val="00FF5B8B"/>
    <w:rsid w:val="00FF5CD9"/>
    <w:rsid w:val="00FF76FF"/>
    <w:rsid w:val="046D2D2B"/>
    <w:rsid w:val="081B0E78"/>
    <w:rsid w:val="0E843D2E"/>
    <w:rsid w:val="10762D6F"/>
    <w:rsid w:val="109F05A2"/>
    <w:rsid w:val="13875CFE"/>
    <w:rsid w:val="13DD5F04"/>
    <w:rsid w:val="18A104CE"/>
    <w:rsid w:val="1AC72063"/>
    <w:rsid w:val="1B2C37CC"/>
    <w:rsid w:val="1BDA4F68"/>
    <w:rsid w:val="1D82169D"/>
    <w:rsid w:val="1D983571"/>
    <w:rsid w:val="1F4337FB"/>
    <w:rsid w:val="20413936"/>
    <w:rsid w:val="22CF42CC"/>
    <w:rsid w:val="23673EFE"/>
    <w:rsid w:val="25AD1BE0"/>
    <w:rsid w:val="272366B0"/>
    <w:rsid w:val="28333D54"/>
    <w:rsid w:val="2A931D7A"/>
    <w:rsid w:val="2C014B9B"/>
    <w:rsid w:val="2CCD2B45"/>
    <w:rsid w:val="2D9854CF"/>
    <w:rsid w:val="30BF0410"/>
    <w:rsid w:val="32705F3C"/>
    <w:rsid w:val="32E72A2B"/>
    <w:rsid w:val="335C200D"/>
    <w:rsid w:val="341B56B8"/>
    <w:rsid w:val="34EC100F"/>
    <w:rsid w:val="37FC1767"/>
    <w:rsid w:val="37FE5D55"/>
    <w:rsid w:val="3F717DB9"/>
    <w:rsid w:val="40157658"/>
    <w:rsid w:val="43B31C56"/>
    <w:rsid w:val="4EA803AC"/>
    <w:rsid w:val="4EF61F75"/>
    <w:rsid w:val="4FB9749D"/>
    <w:rsid w:val="5A207CCD"/>
    <w:rsid w:val="5A6755A2"/>
    <w:rsid w:val="5AE2775F"/>
    <w:rsid w:val="5C891587"/>
    <w:rsid w:val="5E310715"/>
    <w:rsid w:val="62926C9E"/>
    <w:rsid w:val="63BF643E"/>
    <w:rsid w:val="63C13A37"/>
    <w:rsid w:val="664C3D52"/>
    <w:rsid w:val="6AE54E59"/>
    <w:rsid w:val="70402E1B"/>
    <w:rsid w:val="72E701DE"/>
    <w:rsid w:val="73F86C57"/>
    <w:rsid w:val="73FB3BF8"/>
    <w:rsid w:val="76857D96"/>
    <w:rsid w:val="7C236053"/>
    <w:rsid w:val="7ED73CCD"/>
    <w:rsid w:val="7F7F6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C859B9"/>
  <w15:chartTrackingRefBased/>
  <w15:docId w15:val="{F4D8692D-52B0-4AD3-BD35-0C89E2875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Pr>
      <w:i/>
      <w:iCs/>
    </w:rPr>
  </w:style>
  <w:style w:type="character" w:customStyle="1" w:styleId="ListParagraphChar">
    <w:name w:val="List Paragraph Char"/>
    <w:link w:val="ListParagraph"/>
    <w:locked/>
    <w:rPr>
      <w:sz w:val="24"/>
      <w:szCs w:val="24"/>
      <w:lang w:val="en-US" w:eastAsia="en-US" w:bidi="ar-SA"/>
    </w:rPr>
  </w:style>
  <w:style w:type="character" w:customStyle="1" w:styleId="st">
    <w:name w:val="st"/>
  </w:style>
  <w:style w:type="character" w:customStyle="1" w:styleId="BodyTextIndentChar">
    <w:name w:val="Body Text Indent Char"/>
    <w:link w:val="BodyTextIndent"/>
    <w:rPr>
      <w:rFonts w:ascii=".VnTime" w:hAnsi=".VnTime"/>
      <w:sz w:val="28"/>
    </w:rPr>
  </w:style>
  <w:style w:type="character" w:customStyle="1" w:styleId="BalloonTextChar">
    <w:name w:val="Balloon Text Char"/>
    <w:link w:val="BalloonText"/>
    <w:rPr>
      <w:rFonts w:ascii="Tahoma" w:hAnsi="Tahoma" w:cs="Tahoma"/>
      <w:sz w:val="16"/>
      <w:szCs w:val="16"/>
    </w:rPr>
  </w:style>
  <w:style w:type="paragraph" w:styleId="BalloonText">
    <w:name w:val="Balloon Text"/>
    <w:basedOn w:val="Normal"/>
    <w:link w:val="BalloonTextChar"/>
    <w:rPr>
      <w:rFonts w:ascii="Tahoma" w:hAnsi="Tahoma" w:cs="Tahoma"/>
      <w:sz w:val="16"/>
      <w:szCs w:val="16"/>
    </w:rPr>
  </w:style>
  <w:style w:type="paragraph" w:styleId="BodyTextIndent">
    <w:name w:val="Body Text Indent"/>
    <w:basedOn w:val="Normal"/>
    <w:link w:val="BodyTextIndentChar"/>
    <w:pPr>
      <w:ind w:left="360"/>
      <w:jc w:val="both"/>
    </w:pPr>
    <w:rPr>
      <w:rFonts w:ascii=".VnTime" w:hAnsi=".VnTime"/>
      <w:sz w:val="28"/>
      <w:szCs w:val="20"/>
    </w:rPr>
  </w:style>
  <w:style w:type="paragraph" w:styleId="ListParagraph">
    <w:name w:val="List Paragraph"/>
    <w:basedOn w:val="Normal"/>
    <w:link w:val="ListParagraphChar"/>
    <w:qFormat/>
    <w:pPr>
      <w:ind w:left="720"/>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04A14-658C-4C65-9A0A-CA9AC288A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1466</Words>
  <Characters>5342</Characters>
  <Application>Microsoft Office Word</Application>
  <DocSecurity>0</DocSecurity>
  <Lines>44</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BaoPhi</dc:creator>
  <cp:keywords/>
  <cp:lastModifiedBy>Nguyen Van Nhut</cp:lastModifiedBy>
  <cp:revision>3</cp:revision>
  <cp:lastPrinted>2025-03-21T02:35:00Z</cp:lastPrinted>
  <dcterms:created xsi:type="dcterms:W3CDTF">2025-03-23T03:42:00Z</dcterms:created>
  <dcterms:modified xsi:type="dcterms:W3CDTF">2025-03-24T08:31:00Z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